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0C" w:rsidRDefault="00831E0C" w:rsidP="004D100F">
      <w:pPr>
        <w:jc w:val="center"/>
        <w:rPr>
          <w:rFonts w:asciiTheme="minorHAnsi" w:hAnsiTheme="minorHAnsi"/>
          <w:b/>
          <w:color w:val="000000" w:themeColor="text1"/>
        </w:rPr>
      </w:pPr>
      <w:r w:rsidRPr="00831E0C">
        <w:rPr>
          <w:rFonts w:asciiTheme="minorHAnsi" w:hAnsiTheme="minorHAnsi"/>
          <w:b/>
          <w:noProof/>
          <w:color w:val="000000" w:themeColor="text1"/>
        </w:rPr>
        <w:drawing>
          <wp:inline distT="0" distB="0" distL="0" distR="0">
            <wp:extent cx="1257300" cy="1405218"/>
            <wp:effectExtent l="0" t="0" r="0" b="5080"/>
            <wp:docPr id="1" name="Picture 1" descr="\\hd.ad.syr.edu\01\602b5a\Documents\ACTIVE PROJECTS\Climate Assessment Planning Committee\Marketing and communications materials\Artwork\su_climate_asses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d.syr.edu\01\602b5a\Documents\ACTIVE PROJECTS\Climate Assessment Planning Committee\Marketing and communications materials\Artwork\su_climate_assesment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492" cy="1414374"/>
                    </a:xfrm>
                    <a:prstGeom prst="rect">
                      <a:avLst/>
                    </a:prstGeom>
                    <a:noFill/>
                    <a:ln>
                      <a:noFill/>
                    </a:ln>
                  </pic:spPr>
                </pic:pic>
              </a:graphicData>
            </a:graphic>
          </wp:inline>
        </w:drawing>
      </w:r>
    </w:p>
    <w:p w:rsidR="00831E0C" w:rsidRDefault="00831E0C" w:rsidP="004D100F">
      <w:pPr>
        <w:jc w:val="center"/>
        <w:rPr>
          <w:rFonts w:asciiTheme="minorHAnsi" w:hAnsiTheme="minorHAnsi"/>
          <w:b/>
          <w:color w:val="000000" w:themeColor="text1"/>
        </w:rPr>
      </w:pPr>
    </w:p>
    <w:p w:rsidR="00FE4142" w:rsidRPr="001D33DE" w:rsidRDefault="00414F61" w:rsidP="004D100F">
      <w:pPr>
        <w:jc w:val="center"/>
        <w:rPr>
          <w:rFonts w:asciiTheme="minorHAnsi" w:hAnsiTheme="minorHAnsi"/>
          <w:b/>
          <w:color w:val="000000" w:themeColor="text1"/>
          <w:sz w:val="40"/>
          <w:szCs w:val="40"/>
        </w:rPr>
      </w:pPr>
      <w:r w:rsidRPr="001D33DE">
        <w:rPr>
          <w:rFonts w:asciiTheme="minorHAnsi" w:hAnsiTheme="minorHAnsi"/>
          <w:b/>
          <w:color w:val="000000" w:themeColor="text1"/>
          <w:sz w:val="40"/>
          <w:szCs w:val="40"/>
        </w:rPr>
        <w:t xml:space="preserve">Recommendations of the </w:t>
      </w:r>
      <w:r w:rsidR="00831E0C" w:rsidRPr="001D33DE">
        <w:rPr>
          <w:rFonts w:asciiTheme="minorHAnsi" w:hAnsiTheme="minorHAnsi"/>
          <w:b/>
          <w:color w:val="000000" w:themeColor="text1"/>
          <w:sz w:val="40"/>
          <w:szCs w:val="40"/>
        </w:rPr>
        <w:t xml:space="preserve">Syracuse University </w:t>
      </w:r>
    </w:p>
    <w:p w:rsidR="00414F61" w:rsidRPr="001D33DE" w:rsidRDefault="00414F61" w:rsidP="004D100F">
      <w:pPr>
        <w:jc w:val="center"/>
        <w:rPr>
          <w:rFonts w:asciiTheme="minorHAnsi" w:hAnsiTheme="minorHAnsi"/>
          <w:b/>
          <w:color w:val="000000" w:themeColor="text1"/>
          <w:sz w:val="40"/>
          <w:szCs w:val="40"/>
        </w:rPr>
      </w:pPr>
      <w:r w:rsidRPr="001D33DE">
        <w:rPr>
          <w:rFonts w:asciiTheme="minorHAnsi" w:hAnsiTheme="minorHAnsi"/>
          <w:b/>
          <w:color w:val="000000" w:themeColor="text1"/>
          <w:sz w:val="40"/>
          <w:szCs w:val="40"/>
        </w:rPr>
        <w:t>Climate Assessment Planning Committee</w:t>
      </w:r>
    </w:p>
    <w:p w:rsidR="00831E0C" w:rsidRDefault="00831E0C" w:rsidP="004D100F">
      <w:pPr>
        <w:rPr>
          <w:rFonts w:asciiTheme="minorHAnsi" w:hAnsiTheme="minorHAnsi"/>
          <w:color w:val="000000" w:themeColor="text1"/>
          <w:sz w:val="22"/>
          <w:szCs w:val="22"/>
        </w:rPr>
      </w:pPr>
    </w:p>
    <w:p w:rsidR="00831E0C" w:rsidRDefault="00831E0C" w:rsidP="004D100F">
      <w:pPr>
        <w:rPr>
          <w:rFonts w:asciiTheme="minorHAnsi" w:hAnsiTheme="minorHAnsi"/>
          <w:color w:val="000000" w:themeColor="text1"/>
          <w:sz w:val="22"/>
          <w:szCs w:val="22"/>
        </w:rPr>
      </w:pPr>
    </w:p>
    <w:p w:rsidR="00831E0C" w:rsidRPr="001D33DE" w:rsidRDefault="00831E0C" w:rsidP="004D100F">
      <w:pPr>
        <w:jc w:val="center"/>
        <w:rPr>
          <w:rFonts w:asciiTheme="minorHAnsi" w:hAnsiTheme="minorHAnsi"/>
          <w:b/>
          <w:color w:val="000000" w:themeColor="text1"/>
          <w:sz w:val="28"/>
          <w:szCs w:val="28"/>
        </w:rPr>
      </w:pPr>
      <w:r w:rsidRPr="001D33DE">
        <w:rPr>
          <w:rFonts w:asciiTheme="minorHAnsi" w:hAnsiTheme="minorHAnsi"/>
          <w:b/>
          <w:color w:val="000000" w:themeColor="text1"/>
          <w:sz w:val="28"/>
          <w:szCs w:val="28"/>
        </w:rPr>
        <w:t>BACKGROUND</w:t>
      </w:r>
    </w:p>
    <w:p w:rsidR="00831E0C" w:rsidRDefault="00831E0C" w:rsidP="004D100F">
      <w:pPr>
        <w:rPr>
          <w:rFonts w:asciiTheme="minorHAnsi" w:hAnsiTheme="minorHAnsi"/>
          <w:color w:val="000000" w:themeColor="text1"/>
          <w:sz w:val="22"/>
          <w:szCs w:val="22"/>
        </w:rPr>
      </w:pPr>
    </w:p>
    <w:p w:rsidR="001F57E7" w:rsidRDefault="001F57E7" w:rsidP="004D100F">
      <w:pPr>
        <w:rPr>
          <w:rFonts w:asciiTheme="minorHAnsi" w:hAnsiTheme="minorHAnsi"/>
          <w:color w:val="000000" w:themeColor="text1"/>
          <w:sz w:val="22"/>
          <w:szCs w:val="22"/>
        </w:rPr>
      </w:pPr>
      <w:r>
        <w:rPr>
          <w:rFonts w:asciiTheme="minorHAnsi" w:hAnsiTheme="minorHAnsi"/>
          <w:color w:val="000000" w:themeColor="text1"/>
          <w:sz w:val="22"/>
          <w:szCs w:val="22"/>
        </w:rPr>
        <w:t>The Syracuse University Climate Assessment Planning Committee</w:t>
      </w:r>
      <w:r w:rsidR="00C820C2">
        <w:rPr>
          <w:rFonts w:asciiTheme="minorHAnsi" w:hAnsiTheme="minorHAnsi"/>
          <w:color w:val="000000" w:themeColor="text1"/>
          <w:sz w:val="22"/>
          <w:szCs w:val="22"/>
        </w:rPr>
        <w:t xml:space="preserve"> (CAPC)</w:t>
      </w:r>
      <w:r w:rsidR="002D0E0F">
        <w:rPr>
          <w:rFonts w:asciiTheme="minorHAnsi" w:hAnsiTheme="minorHAnsi"/>
          <w:color w:val="000000" w:themeColor="text1"/>
          <w:sz w:val="22"/>
          <w:szCs w:val="22"/>
        </w:rPr>
        <w:t>—in collaboration with Rankin &amp; Associates Consulting—</w:t>
      </w:r>
      <w:r w:rsidR="001703C9">
        <w:rPr>
          <w:rFonts w:asciiTheme="minorHAnsi" w:hAnsiTheme="minorHAnsi"/>
          <w:color w:val="000000" w:themeColor="text1"/>
          <w:sz w:val="22"/>
          <w:szCs w:val="22"/>
        </w:rPr>
        <w:t>developed a comprehensive assessment</w:t>
      </w:r>
      <w:r w:rsidR="002D0E0F">
        <w:rPr>
          <w:rFonts w:asciiTheme="minorHAnsi" w:hAnsiTheme="minorHAnsi"/>
          <w:color w:val="000000" w:themeColor="text1"/>
          <w:sz w:val="22"/>
          <w:szCs w:val="22"/>
        </w:rPr>
        <w:t xml:space="preserve"> of all students, faculty and staff designed to assess the learning, living and working environment at the University and elicit data to support the ongoing efforts to foster a safe</w:t>
      </w:r>
      <w:r w:rsidR="00C820C2">
        <w:rPr>
          <w:rFonts w:asciiTheme="minorHAnsi" w:hAnsiTheme="minorHAnsi"/>
          <w:color w:val="000000" w:themeColor="text1"/>
          <w:sz w:val="22"/>
          <w:szCs w:val="22"/>
        </w:rPr>
        <w:t>r</w:t>
      </w:r>
      <w:r w:rsidR="002D0E0F">
        <w:rPr>
          <w:rFonts w:asciiTheme="minorHAnsi" w:hAnsiTheme="minorHAnsi"/>
          <w:color w:val="000000" w:themeColor="text1"/>
          <w:sz w:val="22"/>
          <w:szCs w:val="22"/>
        </w:rPr>
        <w:t xml:space="preserve">, supportive and inclusive campus that </w:t>
      </w:r>
      <w:r w:rsidR="0032622B">
        <w:rPr>
          <w:rFonts w:asciiTheme="minorHAnsi" w:hAnsiTheme="minorHAnsi"/>
          <w:color w:val="000000" w:themeColor="text1"/>
          <w:sz w:val="22"/>
          <w:szCs w:val="22"/>
        </w:rPr>
        <w:t>enables</w:t>
      </w:r>
      <w:r w:rsidR="002D0E0F">
        <w:rPr>
          <w:rFonts w:asciiTheme="minorHAnsi" w:hAnsiTheme="minorHAnsi"/>
          <w:color w:val="000000" w:themeColor="text1"/>
          <w:sz w:val="22"/>
          <w:szCs w:val="22"/>
        </w:rPr>
        <w:t xml:space="preserve"> all </w:t>
      </w:r>
      <w:r w:rsidR="0032622B">
        <w:rPr>
          <w:rFonts w:asciiTheme="minorHAnsi" w:hAnsiTheme="minorHAnsi"/>
          <w:color w:val="000000" w:themeColor="text1"/>
          <w:sz w:val="22"/>
          <w:szCs w:val="22"/>
        </w:rPr>
        <w:t xml:space="preserve">of its </w:t>
      </w:r>
      <w:r w:rsidR="002D0E0F">
        <w:rPr>
          <w:rFonts w:asciiTheme="minorHAnsi" w:hAnsiTheme="minorHAnsi"/>
          <w:color w:val="000000" w:themeColor="text1"/>
          <w:sz w:val="22"/>
          <w:szCs w:val="22"/>
        </w:rPr>
        <w:t>mem</w:t>
      </w:r>
      <w:r w:rsidR="0032622B">
        <w:rPr>
          <w:rFonts w:asciiTheme="minorHAnsi" w:hAnsiTheme="minorHAnsi"/>
          <w:color w:val="000000" w:themeColor="text1"/>
          <w:sz w:val="22"/>
          <w:szCs w:val="22"/>
        </w:rPr>
        <w:t xml:space="preserve">bers </w:t>
      </w:r>
      <w:r w:rsidR="002D0E0F">
        <w:rPr>
          <w:rFonts w:asciiTheme="minorHAnsi" w:hAnsiTheme="minorHAnsi"/>
          <w:color w:val="000000" w:themeColor="text1"/>
          <w:sz w:val="22"/>
          <w:szCs w:val="22"/>
        </w:rPr>
        <w:t>the opportunity to realize their unique potential.</w:t>
      </w:r>
    </w:p>
    <w:p w:rsidR="001F57E7" w:rsidRDefault="001F57E7" w:rsidP="004D100F">
      <w:pPr>
        <w:rPr>
          <w:rFonts w:asciiTheme="minorHAnsi" w:hAnsiTheme="minorHAnsi"/>
          <w:color w:val="000000" w:themeColor="text1"/>
          <w:sz w:val="22"/>
          <w:szCs w:val="22"/>
        </w:rPr>
      </w:pPr>
    </w:p>
    <w:p w:rsidR="00EE2226" w:rsidRDefault="00923E54"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 xml:space="preserve">The Syracuse University Climate Assessment Survey was conducted </w:t>
      </w:r>
      <w:r w:rsidR="007B1348">
        <w:rPr>
          <w:rFonts w:asciiTheme="minorHAnsi" w:hAnsiTheme="minorHAnsi"/>
          <w:color w:val="000000" w:themeColor="text1"/>
          <w:sz w:val="22"/>
          <w:szCs w:val="22"/>
        </w:rPr>
        <w:t>in February and March</w:t>
      </w:r>
      <w:r w:rsidRPr="00FB3E48">
        <w:rPr>
          <w:rFonts w:asciiTheme="minorHAnsi" w:hAnsiTheme="minorHAnsi"/>
          <w:color w:val="000000" w:themeColor="text1"/>
          <w:sz w:val="22"/>
          <w:szCs w:val="22"/>
        </w:rPr>
        <w:t xml:space="preserve"> 2016. </w:t>
      </w:r>
      <w:r w:rsidR="00EE2226" w:rsidRPr="00FB3E48">
        <w:rPr>
          <w:rFonts w:asciiTheme="minorHAnsi" w:hAnsiTheme="minorHAnsi"/>
          <w:color w:val="000000" w:themeColor="text1"/>
          <w:sz w:val="22"/>
          <w:szCs w:val="22"/>
        </w:rPr>
        <w:t xml:space="preserve">The idea for the survey originated with the Chancellor’s Workgroup on Sexual Violence Prevention, Education and Advocacy, as one of the 24 recommendations in the workgroup’s final report. </w:t>
      </w:r>
    </w:p>
    <w:p w:rsidR="00FB3E48" w:rsidRPr="00FB3E48" w:rsidRDefault="00FB3E48" w:rsidP="004D100F">
      <w:pPr>
        <w:rPr>
          <w:rFonts w:asciiTheme="minorHAnsi" w:hAnsiTheme="minorHAnsi"/>
          <w:color w:val="000000" w:themeColor="text1"/>
          <w:sz w:val="22"/>
          <w:szCs w:val="22"/>
        </w:rPr>
      </w:pPr>
    </w:p>
    <w:p w:rsidR="00831E0C" w:rsidRPr="00FB3E48" w:rsidRDefault="00923E54"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 xml:space="preserve">The online survey consisted of 118 items (29 qualitative and 89 quantitative) focused on the experiences and perceptions of various campus constituent groups related to sexual harassment and sexual </w:t>
      </w:r>
      <w:r w:rsidR="001703C9">
        <w:rPr>
          <w:rFonts w:asciiTheme="minorHAnsi" w:hAnsiTheme="minorHAnsi"/>
          <w:color w:val="000000" w:themeColor="text1"/>
          <w:sz w:val="22"/>
          <w:szCs w:val="22"/>
        </w:rPr>
        <w:t xml:space="preserve">or relationship </w:t>
      </w:r>
      <w:r w:rsidRPr="00FB3E48">
        <w:rPr>
          <w:rFonts w:asciiTheme="minorHAnsi" w:hAnsiTheme="minorHAnsi"/>
          <w:color w:val="000000" w:themeColor="text1"/>
          <w:sz w:val="22"/>
          <w:szCs w:val="22"/>
        </w:rPr>
        <w:t xml:space="preserve">violence, race, gender identity and gender expression, sexual orientation, disability services, the academic environment for students, the workplace environment for faculty and staff, and other topics. Nearly 6,000 members of the University community completed the survey. </w:t>
      </w:r>
    </w:p>
    <w:p w:rsidR="00EE2226" w:rsidRPr="00FB3E48" w:rsidRDefault="00EE2226" w:rsidP="004D100F">
      <w:pPr>
        <w:rPr>
          <w:rFonts w:asciiTheme="minorHAnsi" w:hAnsiTheme="minorHAnsi"/>
          <w:color w:val="000000" w:themeColor="text1"/>
          <w:sz w:val="22"/>
          <w:szCs w:val="22"/>
        </w:rPr>
      </w:pPr>
    </w:p>
    <w:p w:rsidR="00EE2226" w:rsidRPr="00FB3E48" w:rsidRDefault="00EE2226"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 xml:space="preserve">Rankin &amp; Associates conducted a detailed analysis of the survey responses </w:t>
      </w:r>
      <w:r w:rsidR="001703C9">
        <w:rPr>
          <w:rFonts w:asciiTheme="minorHAnsi" w:hAnsiTheme="minorHAnsi"/>
          <w:color w:val="000000" w:themeColor="text1"/>
          <w:sz w:val="22"/>
          <w:szCs w:val="22"/>
        </w:rPr>
        <w:t>over the summer</w:t>
      </w:r>
      <w:r w:rsidRPr="00FB3E48">
        <w:rPr>
          <w:rFonts w:asciiTheme="minorHAnsi" w:hAnsiTheme="minorHAnsi"/>
          <w:color w:val="000000" w:themeColor="text1"/>
          <w:sz w:val="22"/>
          <w:szCs w:val="22"/>
        </w:rPr>
        <w:t xml:space="preserve"> and early fall 2016, after which the complete survey report and the survey executive summary were provided to the University. </w:t>
      </w:r>
      <w:r w:rsidR="003503B5" w:rsidRPr="00FB3E48">
        <w:rPr>
          <w:rFonts w:asciiTheme="minorHAnsi" w:hAnsiTheme="minorHAnsi"/>
          <w:color w:val="000000" w:themeColor="text1"/>
          <w:sz w:val="22"/>
          <w:szCs w:val="22"/>
        </w:rPr>
        <w:t xml:space="preserve">Project consultant Susan </w:t>
      </w:r>
      <w:r w:rsidR="007B4448" w:rsidRPr="00FB3E48">
        <w:rPr>
          <w:rFonts w:asciiTheme="minorHAnsi" w:hAnsiTheme="minorHAnsi"/>
          <w:color w:val="000000" w:themeColor="text1"/>
          <w:sz w:val="22"/>
          <w:szCs w:val="22"/>
        </w:rPr>
        <w:t xml:space="preserve">R. </w:t>
      </w:r>
      <w:r w:rsidR="003503B5" w:rsidRPr="00FB3E48">
        <w:rPr>
          <w:rFonts w:asciiTheme="minorHAnsi" w:hAnsiTheme="minorHAnsi"/>
          <w:color w:val="000000" w:themeColor="text1"/>
          <w:sz w:val="22"/>
          <w:szCs w:val="22"/>
        </w:rPr>
        <w:t xml:space="preserve">Rankin led two public presentations on the survey findings on Oct. 27, 2016. The full report was made available on </w:t>
      </w:r>
      <w:proofErr w:type="spellStart"/>
      <w:r w:rsidR="003503B5" w:rsidRPr="00FB3E48">
        <w:rPr>
          <w:rFonts w:asciiTheme="minorHAnsi" w:hAnsiTheme="minorHAnsi"/>
          <w:color w:val="000000" w:themeColor="text1"/>
          <w:sz w:val="22"/>
          <w:szCs w:val="22"/>
        </w:rPr>
        <w:t>MySlice</w:t>
      </w:r>
      <w:proofErr w:type="spellEnd"/>
      <w:r w:rsidR="003503B5" w:rsidRPr="00FB3E48">
        <w:rPr>
          <w:rFonts w:asciiTheme="minorHAnsi" w:hAnsiTheme="minorHAnsi"/>
          <w:color w:val="000000" w:themeColor="text1"/>
          <w:sz w:val="22"/>
          <w:szCs w:val="22"/>
        </w:rPr>
        <w:t>. The executive s</w:t>
      </w:r>
      <w:r w:rsidR="00FD11B6">
        <w:rPr>
          <w:rFonts w:asciiTheme="minorHAnsi" w:hAnsiTheme="minorHAnsi"/>
          <w:color w:val="000000" w:themeColor="text1"/>
          <w:sz w:val="22"/>
          <w:szCs w:val="22"/>
        </w:rPr>
        <w:t>ummary and a PowerPoint of</w:t>
      </w:r>
      <w:r w:rsidR="003503B5" w:rsidRPr="00FB3E48">
        <w:rPr>
          <w:rFonts w:asciiTheme="minorHAnsi" w:hAnsiTheme="minorHAnsi"/>
          <w:color w:val="000000" w:themeColor="text1"/>
          <w:sz w:val="22"/>
          <w:szCs w:val="22"/>
        </w:rPr>
        <w:t xml:space="preserve"> Rankin’s presentation were made available on the project’s informational website: </w:t>
      </w:r>
      <w:r w:rsidR="003503B5" w:rsidRPr="00FB3E48">
        <w:rPr>
          <w:rFonts w:asciiTheme="minorHAnsi" w:hAnsiTheme="minorHAnsi"/>
          <w:i/>
          <w:color w:val="000000" w:themeColor="text1"/>
          <w:sz w:val="22"/>
          <w:szCs w:val="22"/>
        </w:rPr>
        <w:t>survey.syr.edu</w:t>
      </w:r>
      <w:r w:rsidR="003503B5" w:rsidRPr="00FB3E48">
        <w:rPr>
          <w:rFonts w:asciiTheme="minorHAnsi" w:hAnsiTheme="minorHAnsi"/>
          <w:color w:val="000000" w:themeColor="text1"/>
          <w:sz w:val="22"/>
          <w:szCs w:val="22"/>
        </w:rPr>
        <w:t xml:space="preserve">. </w:t>
      </w:r>
    </w:p>
    <w:p w:rsidR="003503B5" w:rsidRPr="00FB3E48" w:rsidRDefault="003503B5" w:rsidP="004D100F">
      <w:pPr>
        <w:rPr>
          <w:rFonts w:asciiTheme="minorHAnsi" w:hAnsiTheme="minorHAnsi"/>
          <w:color w:val="000000" w:themeColor="text1"/>
          <w:sz w:val="22"/>
          <w:szCs w:val="22"/>
        </w:rPr>
      </w:pPr>
    </w:p>
    <w:p w:rsidR="003503B5" w:rsidRPr="00FB3E48" w:rsidRDefault="00FE4142"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 xml:space="preserve">Subsequent to the release of the survey findings, four public “Campus Conversations” sessions were held in November and December 2016 and January and February 2017 to obtain additional input from members of the University community to inform the CAPC’s final recommendations. Individuals were also invited to submit commentary via an online comments form accessible via </w:t>
      </w:r>
      <w:r w:rsidRPr="00FB3E48">
        <w:rPr>
          <w:rFonts w:asciiTheme="minorHAnsi" w:hAnsiTheme="minorHAnsi"/>
          <w:i/>
          <w:color w:val="000000" w:themeColor="text1"/>
          <w:sz w:val="22"/>
          <w:szCs w:val="22"/>
        </w:rPr>
        <w:t>survey.syr.edu</w:t>
      </w:r>
      <w:r w:rsidRPr="00FB3E48">
        <w:rPr>
          <w:rFonts w:asciiTheme="minorHAnsi" w:hAnsiTheme="minorHAnsi"/>
          <w:color w:val="000000" w:themeColor="text1"/>
          <w:sz w:val="22"/>
          <w:szCs w:val="22"/>
        </w:rPr>
        <w:t xml:space="preserve">. In addition, a “conversation toolkit” was created on </w:t>
      </w:r>
      <w:r w:rsidRPr="00FB3E48">
        <w:rPr>
          <w:rFonts w:asciiTheme="minorHAnsi" w:hAnsiTheme="minorHAnsi"/>
          <w:i/>
          <w:color w:val="000000" w:themeColor="text1"/>
          <w:sz w:val="22"/>
          <w:szCs w:val="22"/>
        </w:rPr>
        <w:t>survey.syr.edu</w:t>
      </w:r>
      <w:r w:rsidRPr="00FB3E48">
        <w:rPr>
          <w:rFonts w:asciiTheme="minorHAnsi" w:hAnsiTheme="minorHAnsi"/>
          <w:color w:val="000000" w:themeColor="text1"/>
          <w:sz w:val="22"/>
          <w:szCs w:val="22"/>
        </w:rPr>
        <w:t xml:space="preserve"> to assist units interested in hosting their own small-group climate conversations. </w:t>
      </w:r>
      <w:r w:rsidR="007B4448" w:rsidRPr="00FB3E48">
        <w:rPr>
          <w:rFonts w:asciiTheme="minorHAnsi" w:hAnsiTheme="minorHAnsi"/>
          <w:color w:val="000000" w:themeColor="text1"/>
          <w:sz w:val="22"/>
          <w:szCs w:val="22"/>
        </w:rPr>
        <w:t>Those who did: Maxwell School staff and students, Bird Library staff, College of Arts and Sciences f</w:t>
      </w:r>
      <w:r w:rsidR="007B1348">
        <w:rPr>
          <w:rFonts w:asciiTheme="minorHAnsi" w:hAnsiTheme="minorHAnsi"/>
          <w:color w:val="000000" w:themeColor="text1"/>
          <w:sz w:val="22"/>
          <w:szCs w:val="22"/>
        </w:rPr>
        <w:t xml:space="preserve">aculty and staff, </w:t>
      </w:r>
      <w:r w:rsidR="002F0FC4" w:rsidRPr="00FB3E48">
        <w:rPr>
          <w:rFonts w:asciiTheme="minorHAnsi" w:hAnsiTheme="minorHAnsi"/>
          <w:color w:val="000000" w:themeColor="text1"/>
          <w:sz w:val="22"/>
          <w:szCs w:val="22"/>
        </w:rPr>
        <w:t>Human Resources staff</w:t>
      </w:r>
      <w:r w:rsidR="002F0FC4">
        <w:rPr>
          <w:rFonts w:asciiTheme="minorHAnsi" w:hAnsiTheme="minorHAnsi"/>
          <w:color w:val="000000" w:themeColor="text1"/>
          <w:sz w:val="22"/>
          <w:szCs w:val="22"/>
        </w:rPr>
        <w:t xml:space="preserve">, Office of Health Promotion </w:t>
      </w:r>
      <w:r w:rsidR="002F0FC4">
        <w:rPr>
          <w:rFonts w:asciiTheme="minorHAnsi" w:hAnsiTheme="minorHAnsi"/>
          <w:color w:val="000000" w:themeColor="text1"/>
          <w:sz w:val="22"/>
          <w:szCs w:val="22"/>
        </w:rPr>
        <w:lastRenderedPageBreak/>
        <w:t xml:space="preserve">peer educators, </w:t>
      </w:r>
      <w:r w:rsidR="007B1348">
        <w:rPr>
          <w:rFonts w:asciiTheme="minorHAnsi" w:hAnsiTheme="minorHAnsi"/>
          <w:color w:val="000000" w:themeColor="text1"/>
          <w:sz w:val="22"/>
          <w:szCs w:val="22"/>
        </w:rPr>
        <w:t>Office of Institutional Research and Assessment</w:t>
      </w:r>
      <w:r w:rsidR="00FB3E48">
        <w:rPr>
          <w:rFonts w:asciiTheme="minorHAnsi" w:hAnsiTheme="minorHAnsi"/>
          <w:color w:val="000000" w:themeColor="text1"/>
          <w:sz w:val="22"/>
          <w:szCs w:val="22"/>
        </w:rPr>
        <w:t xml:space="preserve"> staff,</w:t>
      </w:r>
      <w:r w:rsidR="007B4448" w:rsidRPr="00FB3E48">
        <w:rPr>
          <w:rFonts w:asciiTheme="minorHAnsi" w:hAnsiTheme="minorHAnsi"/>
          <w:color w:val="000000" w:themeColor="text1"/>
          <w:sz w:val="22"/>
          <w:szCs w:val="22"/>
        </w:rPr>
        <w:t xml:space="preserve"> </w:t>
      </w:r>
      <w:r w:rsidR="00FB3E48">
        <w:rPr>
          <w:rFonts w:asciiTheme="minorHAnsi" w:hAnsiTheme="minorHAnsi"/>
          <w:color w:val="000000" w:themeColor="text1"/>
          <w:sz w:val="22"/>
          <w:szCs w:val="22"/>
        </w:rPr>
        <w:t>and Office of Residence Life resident advisors and staff</w:t>
      </w:r>
      <w:r w:rsidR="007B4448" w:rsidRPr="00FB3E48">
        <w:rPr>
          <w:rFonts w:asciiTheme="minorHAnsi" w:hAnsiTheme="minorHAnsi"/>
          <w:color w:val="000000" w:themeColor="text1"/>
          <w:sz w:val="22"/>
          <w:szCs w:val="22"/>
        </w:rPr>
        <w:t>.</w:t>
      </w:r>
    </w:p>
    <w:p w:rsidR="00C85D66" w:rsidRPr="00FB3E48" w:rsidRDefault="00C85D66" w:rsidP="004D100F">
      <w:pPr>
        <w:rPr>
          <w:rFonts w:asciiTheme="minorHAnsi" w:hAnsiTheme="minorHAnsi"/>
          <w:color w:val="000000" w:themeColor="text1"/>
          <w:sz w:val="22"/>
          <w:szCs w:val="22"/>
        </w:rPr>
      </w:pPr>
    </w:p>
    <w:p w:rsidR="00C85D66" w:rsidRDefault="00954FAB"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The CAPC considered inf</w:t>
      </w:r>
      <w:r w:rsidR="00DE3705">
        <w:rPr>
          <w:rFonts w:asciiTheme="minorHAnsi" w:hAnsiTheme="minorHAnsi"/>
          <w:color w:val="000000" w:themeColor="text1"/>
          <w:sz w:val="22"/>
          <w:szCs w:val="22"/>
        </w:rPr>
        <w:t xml:space="preserve">ormation from the survey report and </w:t>
      </w:r>
      <w:r w:rsidRPr="00FB3E48">
        <w:rPr>
          <w:rFonts w:asciiTheme="minorHAnsi" w:hAnsiTheme="minorHAnsi"/>
          <w:color w:val="000000" w:themeColor="text1"/>
          <w:sz w:val="22"/>
          <w:szCs w:val="22"/>
        </w:rPr>
        <w:t>executive summary,</w:t>
      </w:r>
      <w:r w:rsidR="00C85D66" w:rsidRPr="00FB3E48">
        <w:rPr>
          <w:rFonts w:asciiTheme="minorHAnsi" w:hAnsiTheme="minorHAnsi"/>
          <w:color w:val="000000" w:themeColor="text1"/>
          <w:sz w:val="22"/>
          <w:szCs w:val="22"/>
        </w:rPr>
        <w:t xml:space="preserve"> all of the conversation sessions</w:t>
      </w:r>
      <w:r w:rsidRPr="00FB3E48">
        <w:rPr>
          <w:rFonts w:asciiTheme="minorHAnsi" w:hAnsiTheme="minorHAnsi"/>
          <w:color w:val="000000" w:themeColor="text1"/>
          <w:sz w:val="22"/>
          <w:szCs w:val="22"/>
        </w:rPr>
        <w:t xml:space="preserve"> and </w:t>
      </w:r>
      <w:r w:rsidR="001D33DE" w:rsidRPr="00FB3E48">
        <w:rPr>
          <w:rFonts w:asciiTheme="minorHAnsi" w:hAnsiTheme="minorHAnsi"/>
          <w:color w:val="000000" w:themeColor="text1"/>
          <w:sz w:val="22"/>
          <w:szCs w:val="22"/>
        </w:rPr>
        <w:t xml:space="preserve">input from </w:t>
      </w:r>
      <w:r w:rsidRPr="00FB3E48">
        <w:rPr>
          <w:rFonts w:asciiTheme="minorHAnsi" w:hAnsiTheme="minorHAnsi"/>
          <w:color w:val="000000" w:themeColor="text1"/>
          <w:sz w:val="22"/>
          <w:szCs w:val="22"/>
        </w:rPr>
        <w:t xml:space="preserve">the online comments form in determining its final recommendations. </w:t>
      </w:r>
    </w:p>
    <w:p w:rsidR="00DE3705" w:rsidRDefault="00DE3705" w:rsidP="004D100F">
      <w:pPr>
        <w:rPr>
          <w:rFonts w:asciiTheme="minorHAnsi" w:hAnsiTheme="minorHAnsi"/>
          <w:color w:val="000000" w:themeColor="text1"/>
          <w:sz w:val="22"/>
          <w:szCs w:val="22"/>
        </w:rPr>
      </w:pPr>
    </w:p>
    <w:p w:rsidR="00DE3705" w:rsidRPr="00FB3E48" w:rsidRDefault="00DE3705"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 xml:space="preserve">Before presenting its recommendations, the CAPC </w:t>
      </w:r>
      <w:r>
        <w:rPr>
          <w:rFonts w:asciiTheme="minorHAnsi" w:hAnsiTheme="minorHAnsi"/>
          <w:color w:val="000000" w:themeColor="text1"/>
          <w:sz w:val="22"/>
          <w:szCs w:val="22"/>
        </w:rPr>
        <w:t xml:space="preserve">wishes to </w:t>
      </w:r>
      <w:r w:rsidRPr="00FB3E48">
        <w:rPr>
          <w:rFonts w:asciiTheme="minorHAnsi" w:hAnsiTheme="minorHAnsi"/>
          <w:color w:val="000000" w:themeColor="text1"/>
          <w:sz w:val="22"/>
          <w:szCs w:val="22"/>
        </w:rPr>
        <w:t xml:space="preserve">acknowledge </w:t>
      </w:r>
      <w:r>
        <w:rPr>
          <w:rFonts w:asciiTheme="minorHAnsi" w:hAnsiTheme="minorHAnsi"/>
          <w:color w:val="000000" w:themeColor="text1"/>
          <w:sz w:val="22"/>
          <w:szCs w:val="22"/>
        </w:rPr>
        <w:t xml:space="preserve">those at Syracuse University who are already involved in developing strategies involving campus climate issues, including: </w:t>
      </w:r>
    </w:p>
    <w:p w:rsidR="00DE3705" w:rsidRPr="00FB3E48" w:rsidRDefault="00DE3705" w:rsidP="004D100F">
      <w:pPr>
        <w:rPr>
          <w:rFonts w:asciiTheme="minorHAnsi" w:hAnsiTheme="minorHAnsi"/>
          <w:color w:val="000000" w:themeColor="text1"/>
          <w:sz w:val="22"/>
          <w:szCs w:val="22"/>
        </w:rPr>
      </w:pPr>
    </w:p>
    <w:p w:rsidR="00DE3705" w:rsidRPr="00FB3E48" w:rsidRDefault="00DE3705" w:rsidP="004D100F">
      <w:pPr>
        <w:pStyle w:val="ListParagraph"/>
        <w:numPr>
          <w:ilvl w:val="0"/>
          <w:numId w:val="10"/>
        </w:numPr>
        <w:spacing w:after="0"/>
        <w:rPr>
          <w:color w:val="000000" w:themeColor="text1"/>
        </w:rPr>
      </w:pPr>
      <w:r w:rsidRPr="00FB3E48">
        <w:rPr>
          <w:color w:val="000000" w:themeColor="text1"/>
        </w:rPr>
        <w:t>Chancellor’s Workgroup on Diversity and Inclusion</w:t>
      </w:r>
    </w:p>
    <w:p w:rsidR="00DE3705" w:rsidRDefault="00DE3705" w:rsidP="004D100F">
      <w:pPr>
        <w:pStyle w:val="ListParagraph"/>
        <w:numPr>
          <w:ilvl w:val="0"/>
          <w:numId w:val="10"/>
        </w:numPr>
        <w:spacing w:after="0"/>
        <w:rPr>
          <w:color w:val="000000" w:themeColor="text1"/>
        </w:rPr>
      </w:pPr>
      <w:r w:rsidRPr="00FB3E48">
        <w:rPr>
          <w:color w:val="000000" w:themeColor="text1"/>
        </w:rPr>
        <w:t>Chancellor’s Workgroup on Sexual Violence Prevention, Education and Advocacy</w:t>
      </w:r>
    </w:p>
    <w:p w:rsidR="00DE3705" w:rsidRDefault="00DE3705" w:rsidP="004D100F">
      <w:pPr>
        <w:pStyle w:val="ListParagraph"/>
        <w:numPr>
          <w:ilvl w:val="0"/>
          <w:numId w:val="10"/>
        </w:numPr>
        <w:spacing w:after="0"/>
        <w:rPr>
          <w:color w:val="000000" w:themeColor="text1"/>
        </w:rPr>
      </w:pPr>
      <w:r>
        <w:rPr>
          <w:color w:val="000000" w:themeColor="text1"/>
        </w:rPr>
        <w:t>Chancellor’s Task Force on Sexual and Relationship Violence</w:t>
      </w:r>
    </w:p>
    <w:p w:rsidR="00DE3705" w:rsidRDefault="00DE3705" w:rsidP="004D100F">
      <w:pPr>
        <w:pStyle w:val="ListParagraph"/>
        <w:numPr>
          <w:ilvl w:val="0"/>
          <w:numId w:val="10"/>
        </w:numPr>
        <w:spacing w:after="0"/>
        <w:rPr>
          <w:color w:val="000000" w:themeColor="text1"/>
        </w:rPr>
      </w:pPr>
      <w:r>
        <w:rPr>
          <w:color w:val="000000" w:themeColor="text1"/>
        </w:rPr>
        <w:t>Council on Diversity and Inclusion</w:t>
      </w:r>
    </w:p>
    <w:p w:rsidR="007B1348" w:rsidRDefault="007B1348" w:rsidP="004D100F">
      <w:pPr>
        <w:pStyle w:val="ListParagraph"/>
        <w:numPr>
          <w:ilvl w:val="0"/>
          <w:numId w:val="10"/>
        </w:numPr>
        <w:spacing w:after="0"/>
        <w:rPr>
          <w:color w:val="000000" w:themeColor="text1"/>
        </w:rPr>
      </w:pPr>
      <w:r>
        <w:rPr>
          <w:color w:val="000000" w:themeColor="text1"/>
        </w:rPr>
        <w:t>Intergroup Dialogue Program</w:t>
      </w:r>
    </w:p>
    <w:p w:rsidR="00DE3705" w:rsidRDefault="00DE3705" w:rsidP="004D100F">
      <w:pPr>
        <w:pStyle w:val="ListParagraph"/>
        <w:numPr>
          <w:ilvl w:val="0"/>
          <w:numId w:val="10"/>
        </w:numPr>
        <w:spacing w:after="0"/>
        <w:rPr>
          <w:color w:val="000000" w:themeColor="text1"/>
        </w:rPr>
      </w:pPr>
      <w:r>
        <w:rPr>
          <w:color w:val="000000" w:themeColor="text1"/>
        </w:rPr>
        <w:t>Internationalization Council</w:t>
      </w:r>
    </w:p>
    <w:p w:rsidR="007B1348" w:rsidRPr="007A7F2F" w:rsidRDefault="007B1348" w:rsidP="004D100F">
      <w:pPr>
        <w:pStyle w:val="ListParagraph"/>
        <w:numPr>
          <w:ilvl w:val="0"/>
          <w:numId w:val="10"/>
        </w:numPr>
        <w:spacing w:after="0"/>
        <w:rPr>
          <w:color w:val="000000" w:themeColor="text1"/>
        </w:rPr>
      </w:pPr>
      <w:r>
        <w:rPr>
          <w:color w:val="000000" w:themeColor="text1"/>
        </w:rPr>
        <w:t>University Senate Committees on Diversity; Lesbian, Gay, Bisexual and Transgendered Concerns; and Women’s Concerns.</w:t>
      </w:r>
    </w:p>
    <w:p w:rsidR="00831E0C" w:rsidRPr="00FB3E48" w:rsidRDefault="00831E0C" w:rsidP="004D100F">
      <w:pPr>
        <w:rPr>
          <w:rFonts w:asciiTheme="minorHAnsi" w:hAnsiTheme="minorHAnsi"/>
          <w:color w:val="000000" w:themeColor="text1"/>
          <w:sz w:val="22"/>
          <w:szCs w:val="22"/>
        </w:rPr>
      </w:pPr>
    </w:p>
    <w:p w:rsidR="00831E0C" w:rsidRPr="00FB3E48" w:rsidRDefault="00831E0C" w:rsidP="004D100F">
      <w:pPr>
        <w:rPr>
          <w:rFonts w:asciiTheme="minorHAnsi" w:hAnsiTheme="minorHAnsi"/>
          <w:color w:val="000000" w:themeColor="text1"/>
          <w:sz w:val="22"/>
          <w:szCs w:val="22"/>
        </w:rPr>
      </w:pPr>
    </w:p>
    <w:p w:rsidR="00831E0C" w:rsidRPr="00FB3E48" w:rsidRDefault="00831E0C" w:rsidP="004D100F">
      <w:pPr>
        <w:jc w:val="center"/>
        <w:rPr>
          <w:rFonts w:asciiTheme="minorHAnsi" w:hAnsiTheme="minorHAnsi"/>
          <w:b/>
          <w:color w:val="000000" w:themeColor="text1"/>
          <w:sz w:val="28"/>
          <w:szCs w:val="28"/>
        </w:rPr>
      </w:pPr>
      <w:r w:rsidRPr="00FB3E48">
        <w:rPr>
          <w:rFonts w:asciiTheme="minorHAnsi" w:hAnsiTheme="minorHAnsi"/>
          <w:b/>
          <w:color w:val="000000" w:themeColor="text1"/>
          <w:sz w:val="28"/>
          <w:szCs w:val="28"/>
        </w:rPr>
        <w:t>RECOMMENDATIONS</w:t>
      </w:r>
    </w:p>
    <w:p w:rsidR="00831E0C" w:rsidRPr="00FB3E48" w:rsidRDefault="00831E0C" w:rsidP="004D100F">
      <w:pPr>
        <w:rPr>
          <w:rFonts w:asciiTheme="minorHAnsi" w:hAnsiTheme="minorHAnsi"/>
          <w:color w:val="000000" w:themeColor="text1"/>
          <w:sz w:val="22"/>
          <w:szCs w:val="22"/>
        </w:rPr>
      </w:pPr>
    </w:p>
    <w:p w:rsidR="00831E0C" w:rsidRPr="00FB3E48" w:rsidRDefault="00831E0C"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t xml:space="preserve">Following are recommendations of the Climate Assessment Planning Committee based upon analysis of the key findings of the SU Climate Assessment Survey and additional feedback gleaned from members of the University community. </w:t>
      </w:r>
    </w:p>
    <w:p w:rsidR="001D33DE" w:rsidRDefault="001D33DE" w:rsidP="004D100F">
      <w:pPr>
        <w:rPr>
          <w:rFonts w:asciiTheme="minorHAnsi" w:hAnsiTheme="minorHAnsi"/>
          <w:color w:val="000000" w:themeColor="text1"/>
          <w:sz w:val="22"/>
          <w:szCs w:val="22"/>
        </w:rPr>
      </w:pPr>
    </w:p>
    <w:p w:rsidR="004D100F" w:rsidRPr="00FB3E48" w:rsidRDefault="004D100F" w:rsidP="004D100F">
      <w:pPr>
        <w:rPr>
          <w:rFonts w:asciiTheme="minorHAnsi" w:hAnsiTheme="minorHAnsi"/>
          <w:color w:val="000000" w:themeColor="text1"/>
          <w:sz w:val="22"/>
          <w:szCs w:val="22"/>
        </w:rPr>
      </w:pPr>
    </w:p>
    <w:p w:rsidR="006069AC" w:rsidRPr="00FB3E48" w:rsidRDefault="006069AC" w:rsidP="004D100F">
      <w:pPr>
        <w:rPr>
          <w:rFonts w:asciiTheme="minorHAnsi" w:eastAsia="Times New Roman" w:hAnsiTheme="minorHAnsi"/>
          <w:b/>
          <w:color w:val="000000" w:themeColor="text1"/>
          <w:sz w:val="22"/>
          <w:szCs w:val="22"/>
        </w:rPr>
      </w:pPr>
      <w:r w:rsidRPr="00FB3E48">
        <w:rPr>
          <w:rFonts w:asciiTheme="minorHAnsi" w:eastAsia="Times New Roman" w:hAnsiTheme="minorHAnsi"/>
          <w:b/>
          <w:color w:val="000000" w:themeColor="text1"/>
          <w:sz w:val="22"/>
          <w:szCs w:val="22"/>
          <w:u w:val="single"/>
        </w:rPr>
        <w:t>Recommendation 1: Create a Shared First Year Forum for All Undergraduate Students</w:t>
      </w:r>
    </w:p>
    <w:p w:rsidR="006069AC" w:rsidRPr="00FB3E48" w:rsidRDefault="006069AC" w:rsidP="004D100F">
      <w:pPr>
        <w:rPr>
          <w:rFonts w:asciiTheme="minorHAnsi" w:eastAsia="Times New Roman" w:hAnsiTheme="minorHAnsi"/>
          <w:color w:val="000000" w:themeColor="text1"/>
          <w:sz w:val="22"/>
          <w:szCs w:val="22"/>
        </w:rPr>
      </w:pPr>
    </w:p>
    <w:p w:rsidR="006069AC" w:rsidRPr="00FB3E48" w:rsidRDefault="007F0D8C" w:rsidP="004D100F">
      <w:pPr>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We recommend a</w:t>
      </w:r>
      <w:r w:rsidR="006069AC" w:rsidRPr="00FB3E48">
        <w:rPr>
          <w:rFonts w:asciiTheme="minorHAnsi" w:eastAsia="Times New Roman" w:hAnsiTheme="minorHAnsi"/>
          <w:color w:val="000000" w:themeColor="text1"/>
          <w:sz w:val="22"/>
          <w:szCs w:val="22"/>
        </w:rPr>
        <w:t xml:space="preserve">ll first-year students </w:t>
      </w:r>
      <w:r>
        <w:rPr>
          <w:rFonts w:asciiTheme="minorHAnsi" w:eastAsia="Times New Roman" w:hAnsiTheme="minorHAnsi"/>
          <w:color w:val="000000" w:themeColor="text1"/>
          <w:sz w:val="22"/>
          <w:szCs w:val="22"/>
        </w:rPr>
        <w:t>be required t</w:t>
      </w:r>
      <w:r w:rsidR="006069AC" w:rsidRPr="00FB3E48">
        <w:rPr>
          <w:rFonts w:asciiTheme="minorHAnsi" w:eastAsia="Times New Roman" w:hAnsiTheme="minorHAnsi"/>
          <w:color w:val="000000" w:themeColor="text1"/>
          <w:sz w:val="22"/>
          <w:szCs w:val="22"/>
        </w:rPr>
        <w:t xml:space="preserve">o complete a first-year course that introduces basic concepts of campus climate, including education about available campus resources, diversity and inclusion, sexual and relationship violence prevention, and fostering students’ sense of belonging. First-year forums, where currently offered, offer an opportunity to begin providing this education. Ideally, </w:t>
      </w:r>
      <w:r w:rsidR="007A7F2F">
        <w:rPr>
          <w:rFonts w:asciiTheme="minorHAnsi" w:eastAsia="Times New Roman" w:hAnsiTheme="minorHAnsi"/>
          <w:color w:val="000000" w:themeColor="text1"/>
          <w:sz w:val="22"/>
          <w:szCs w:val="22"/>
        </w:rPr>
        <w:t>the first-year forum</w:t>
      </w:r>
      <w:r w:rsidR="006069AC" w:rsidRPr="00FB3E48">
        <w:rPr>
          <w:rFonts w:asciiTheme="minorHAnsi" w:eastAsia="Times New Roman" w:hAnsiTheme="minorHAnsi"/>
          <w:color w:val="000000" w:themeColor="text1"/>
          <w:sz w:val="22"/>
          <w:szCs w:val="22"/>
        </w:rPr>
        <w:t xml:space="preserve"> would be for the entire year, which would allow the course to include not only the above-mentioned content on climate, but also school/college/academic program integration, academic success strategies, life skills, etc.</w:t>
      </w:r>
    </w:p>
    <w:p w:rsidR="006069AC" w:rsidRPr="00FB3E48" w:rsidRDefault="006069AC" w:rsidP="004D100F">
      <w:pPr>
        <w:rPr>
          <w:rFonts w:asciiTheme="minorHAnsi" w:eastAsia="Times New Roman" w:hAnsiTheme="minorHAnsi"/>
          <w:color w:val="000000" w:themeColor="text1"/>
          <w:sz w:val="22"/>
          <w:szCs w:val="22"/>
        </w:rPr>
      </w:pPr>
    </w:p>
    <w:p w:rsidR="006069AC" w:rsidRPr="00FB3E48" w:rsidRDefault="006069AC" w:rsidP="004D100F">
      <w:pPr>
        <w:rPr>
          <w:rFonts w:asciiTheme="minorHAnsi" w:eastAsia="Times New Roman" w:hAnsiTheme="minorHAnsi"/>
          <w:color w:val="000000" w:themeColor="text1"/>
          <w:sz w:val="22"/>
          <w:szCs w:val="22"/>
        </w:rPr>
      </w:pPr>
      <w:r w:rsidRPr="00FB3E48">
        <w:rPr>
          <w:rFonts w:asciiTheme="minorHAnsi" w:eastAsia="Times New Roman" w:hAnsiTheme="minorHAnsi"/>
          <w:color w:val="000000" w:themeColor="text1"/>
          <w:sz w:val="22"/>
          <w:szCs w:val="22"/>
        </w:rPr>
        <w:t xml:space="preserve">While there are current offerings at Syracuse University that address concepts of campus climate, the reach of these offerings is limited to those students who voluntarily participate. Further, students who participate in </w:t>
      </w:r>
      <w:r w:rsidR="004B28AF">
        <w:rPr>
          <w:rFonts w:asciiTheme="minorHAnsi" w:eastAsia="Times New Roman" w:hAnsiTheme="minorHAnsi"/>
          <w:color w:val="000000" w:themeColor="text1"/>
          <w:sz w:val="22"/>
          <w:szCs w:val="22"/>
        </w:rPr>
        <w:t xml:space="preserve">one-time </w:t>
      </w:r>
      <w:r w:rsidR="007F0D8C">
        <w:rPr>
          <w:rFonts w:asciiTheme="minorHAnsi" w:eastAsia="Times New Roman" w:hAnsiTheme="minorHAnsi"/>
          <w:color w:val="000000" w:themeColor="text1"/>
          <w:sz w:val="22"/>
          <w:szCs w:val="22"/>
        </w:rPr>
        <w:t xml:space="preserve">programs may </w:t>
      </w:r>
      <w:r w:rsidRPr="00FB3E48">
        <w:rPr>
          <w:rFonts w:asciiTheme="minorHAnsi" w:eastAsia="Times New Roman" w:hAnsiTheme="minorHAnsi"/>
          <w:color w:val="000000" w:themeColor="text1"/>
          <w:sz w:val="22"/>
          <w:szCs w:val="22"/>
        </w:rPr>
        <w:t xml:space="preserve">be exposed to </w:t>
      </w:r>
      <w:r w:rsidR="007F0D8C">
        <w:rPr>
          <w:rFonts w:asciiTheme="minorHAnsi" w:eastAsia="Times New Roman" w:hAnsiTheme="minorHAnsi"/>
          <w:color w:val="000000" w:themeColor="text1"/>
          <w:sz w:val="22"/>
          <w:szCs w:val="22"/>
        </w:rPr>
        <w:t xml:space="preserve">only certain </w:t>
      </w:r>
      <w:r w:rsidRPr="00FB3E48">
        <w:rPr>
          <w:rFonts w:asciiTheme="minorHAnsi" w:eastAsia="Times New Roman" w:hAnsiTheme="minorHAnsi"/>
          <w:color w:val="000000" w:themeColor="text1"/>
          <w:sz w:val="22"/>
          <w:szCs w:val="22"/>
        </w:rPr>
        <w:t xml:space="preserve">facets of campus climate issues, depending on their self-selection to participate in certain programming. </w:t>
      </w:r>
    </w:p>
    <w:p w:rsidR="006069AC" w:rsidRPr="00FB3E48" w:rsidRDefault="006069AC" w:rsidP="004D100F">
      <w:pPr>
        <w:rPr>
          <w:rFonts w:asciiTheme="minorHAnsi" w:eastAsia="Times New Roman" w:hAnsiTheme="minorHAnsi"/>
          <w:color w:val="000000" w:themeColor="text1"/>
          <w:sz w:val="22"/>
          <w:szCs w:val="22"/>
        </w:rPr>
      </w:pPr>
    </w:p>
    <w:p w:rsidR="008D73F3" w:rsidRDefault="006069AC" w:rsidP="004D100F">
      <w:pPr>
        <w:rPr>
          <w:rFonts w:asciiTheme="minorHAnsi" w:eastAsia="Times New Roman" w:hAnsiTheme="minorHAnsi"/>
          <w:color w:val="000000" w:themeColor="text1"/>
          <w:sz w:val="22"/>
          <w:szCs w:val="22"/>
        </w:rPr>
      </w:pPr>
      <w:r w:rsidRPr="00FB3E48">
        <w:rPr>
          <w:rFonts w:asciiTheme="minorHAnsi" w:eastAsia="Times New Roman" w:hAnsiTheme="minorHAnsi"/>
          <w:color w:val="000000" w:themeColor="text1"/>
          <w:sz w:val="22"/>
          <w:szCs w:val="22"/>
        </w:rPr>
        <w:t>Co-curricular programming provides opportunities for practical application of skills learned in the curricular setting and additional experiential learning. This may include strategic programming within the residential first-year centers and learning communities and better utilizing existing co-curricular programming to reinforce first-year course curricula.</w:t>
      </w:r>
    </w:p>
    <w:p w:rsidR="006069AC" w:rsidRPr="00FB3E48" w:rsidRDefault="007F0D8C" w:rsidP="004D100F">
      <w:pPr>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lastRenderedPageBreak/>
        <w:t>This requirement will</w:t>
      </w:r>
      <w:r w:rsidR="006069AC" w:rsidRPr="00FB3E48">
        <w:rPr>
          <w:rFonts w:asciiTheme="minorHAnsi" w:eastAsia="Times New Roman" w:hAnsiTheme="minorHAnsi"/>
          <w:color w:val="000000" w:themeColor="text1"/>
          <w:sz w:val="22"/>
          <w:szCs w:val="22"/>
        </w:rPr>
        <w:t xml:space="preserve"> be connected to the Syracuse University 4+4 learning outcomes, specifically the Civic and Global competency, defined as: “Civic and global competence is the ability to understand, appreciate and engage with people from differing cultural, social, economic and geographic contexts, combined with the ability to demonstrate and promote responsible citizenship locally, nationally and globally.” The Syracuse University 4+4 proposes that students engage in signature experiences and/or signature activities and be part of a co-curricular transcript. </w:t>
      </w:r>
    </w:p>
    <w:p w:rsidR="009004A7" w:rsidRPr="00FB3E48" w:rsidRDefault="009004A7" w:rsidP="004D100F">
      <w:pPr>
        <w:rPr>
          <w:rFonts w:asciiTheme="minorHAnsi" w:eastAsia="Times New Roman" w:hAnsiTheme="minorHAnsi"/>
          <w:color w:val="000000" w:themeColor="text1"/>
          <w:sz w:val="22"/>
          <w:szCs w:val="22"/>
        </w:rPr>
      </w:pPr>
    </w:p>
    <w:p w:rsidR="009004A7" w:rsidRPr="00FB3E48" w:rsidRDefault="009004A7" w:rsidP="004D100F">
      <w:pPr>
        <w:rPr>
          <w:rFonts w:asciiTheme="minorHAnsi" w:eastAsia="Times New Roman" w:hAnsiTheme="minorHAnsi"/>
          <w:color w:val="000000" w:themeColor="text1"/>
          <w:sz w:val="22"/>
          <w:szCs w:val="22"/>
        </w:rPr>
      </w:pPr>
      <w:r w:rsidRPr="00FB3E48">
        <w:rPr>
          <w:rFonts w:asciiTheme="minorHAnsi" w:eastAsia="Times New Roman" w:hAnsiTheme="minorHAnsi"/>
          <w:color w:val="000000" w:themeColor="text1"/>
          <w:sz w:val="22"/>
          <w:szCs w:val="22"/>
        </w:rPr>
        <w:t xml:space="preserve">Parties responsible for developing and implementing </w:t>
      </w:r>
      <w:r w:rsidR="007F0D8C">
        <w:rPr>
          <w:rFonts w:asciiTheme="minorHAnsi" w:eastAsia="Times New Roman" w:hAnsiTheme="minorHAnsi"/>
          <w:color w:val="000000" w:themeColor="text1"/>
          <w:sz w:val="22"/>
          <w:szCs w:val="22"/>
        </w:rPr>
        <w:t>this recommendation:</w:t>
      </w:r>
      <w:r w:rsidRPr="00FB3E48">
        <w:rPr>
          <w:rFonts w:asciiTheme="minorHAnsi" w:eastAsia="Times New Roman" w:hAnsiTheme="minorHAnsi"/>
          <w:color w:val="000000" w:themeColor="text1"/>
          <w:sz w:val="22"/>
          <w:szCs w:val="22"/>
        </w:rPr>
        <w:t xml:space="preserve"> a) </w:t>
      </w:r>
      <w:r w:rsidR="001C5DC8">
        <w:rPr>
          <w:rFonts w:asciiTheme="minorHAnsi" w:eastAsia="Times New Roman" w:hAnsiTheme="minorHAnsi"/>
          <w:color w:val="000000" w:themeColor="text1"/>
          <w:sz w:val="22"/>
          <w:szCs w:val="22"/>
        </w:rPr>
        <w:t>Office of the Vice Chancellor and P</w:t>
      </w:r>
      <w:r w:rsidRPr="00FB3E48">
        <w:rPr>
          <w:rFonts w:asciiTheme="minorHAnsi" w:eastAsia="Times New Roman" w:hAnsiTheme="minorHAnsi"/>
          <w:color w:val="000000" w:themeColor="text1"/>
          <w:sz w:val="22"/>
          <w:szCs w:val="22"/>
        </w:rPr>
        <w:t xml:space="preserve">rovost and b) </w:t>
      </w:r>
      <w:r w:rsidR="001C5DC8">
        <w:rPr>
          <w:rFonts w:asciiTheme="minorHAnsi" w:eastAsia="Times New Roman" w:hAnsiTheme="minorHAnsi"/>
          <w:color w:val="000000" w:themeColor="text1"/>
          <w:sz w:val="22"/>
          <w:szCs w:val="22"/>
        </w:rPr>
        <w:t>Office of the Senior Vice President for Enrollment and the Student E</w:t>
      </w:r>
      <w:r w:rsidRPr="00FB3E48">
        <w:rPr>
          <w:rFonts w:asciiTheme="minorHAnsi" w:eastAsia="Times New Roman" w:hAnsiTheme="minorHAnsi"/>
          <w:color w:val="000000" w:themeColor="text1"/>
          <w:sz w:val="22"/>
          <w:szCs w:val="22"/>
        </w:rPr>
        <w:t>xperience.</w:t>
      </w:r>
    </w:p>
    <w:p w:rsidR="006069AC" w:rsidRPr="00FB3E48" w:rsidRDefault="006069AC" w:rsidP="004D100F">
      <w:pPr>
        <w:rPr>
          <w:rFonts w:asciiTheme="minorHAnsi" w:hAnsiTheme="minorHAnsi"/>
          <w:color w:val="000000" w:themeColor="text1"/>
          <w:sz w:val="22"/>
          <w:szCs w:val="22"/>
        </w:rPr>
      </w:pPr>
    </w:p>
    <w:p w:rsidR="00414F61" w:rsidRPr="00FB3E48" w:rsidRDefault="00414F61" w:rsidP="004D100F">
      <w:pPr>
        <w:rPr>
          <w:rFonts w:asciiTheme="minorHAnsi" w:hAnsiTheme="minorHAnsi"/>
          <w:color w:val="000000" w:themeColor="text1"/>
          <w:sz w:val="22"/>
          <w:szCs w:val="22"/>
        </w:rPr>
      </w:pPr>
    </w:p>
    <w:p w:rsidR="006069AC" w:rsidRPr="00FB3E48" w:rsidRDefault="006069AC" w:rsidP="004D100F">
      <w:pPr>
        <w:rPr>
          <w:rFonts w:asciiTheme="minorHAnsi" w:eastAsia="Times New Roman" w:hAnsiTheme="minorHAnsi"/>
          <w:b/>
          <w:color w:val="000000" w:themeColor="text1"/>
          <w:sz w:val="22"/>
          <w:szCs w:val="22"/>
        </w:rPr>
      </w:pPr>
      <w:r w:rsidRPr="00FB3E48">
        <w:rPr>
          <w:rFonts w:asciiTheme="minorHAnsi" w:eastAsia="Times New Roman" w:hAnsiTheme="minorHAnsi"/>
          <w:b/>
          <w:color w:val="000000" w:themeColor="text1"/>
          <w:sz w:val="22"/>
          <w:szCs w:val="22"/>
          <w:u w:val="single"/>
        </w:rPr>
        <w:t xml:space="preserve">Recommendation 2: Create </w:t>
      </w:r>
      <w:r w:rsidR="006D2A02" w:rsidRPr="00FB3E48">
        <w:rPr>
          <w:rFonts w:asciiTheme="minorHAnsi" w:eastAsia="Times New Roman" w:hAnsiTheme="minorHAnsi"/>
          <w:b/>
          <w:color w:val="000000" w:themeColor="text1"/>
          <w:sz w:val="22"/>
          <w:szCs w:val="22"/>
          <w:u w:val="single"/>
        </w:rPr>
        <w:t xml:space="preserve">a </w:t>
      </w:r>
      <w:r w:rsidR="00300F3C">
        <w:rPr>
          <w:rFonts w:asciiTheme="minorHAnsi" w:eastAsia="Times New Roman" w:hAnsiTheme="minorHAnsi"/>
          <w:b/>
          <w:color w:val="000000" w:themeColor="text1"/>
          <w:sz w:val="22"/>
          <w:szCs w:val="22"/>
          <w:u w:val="single"/>
        </w:rPr>
        <w:t>Coordinated</w:t>
      </w:r>
      <w:r w:rsidR="00300F3C" w:rsidRPr="00FB3E48">
        <w:rPr>
          <w:rFonts w:asciiTheme="minorHAnsi" w:eastAsia="Times New Roman" w:hAnsiTheme="minorHAnsi"/>
          <w:b/>
          <w:color w:val="000000" w:themeColor="text1"/>
          <w:sz w:val="22"/>
          <w:szCs w:val="22"/>
          <w:u w:val="single"/>
        </w:rPr>
        <w:t xml:space="preserve"> </w:t>
      </w:r>
      <w:r w:rsidR="00417818" w:rsidRPr="00FB3E48">
        <w:rPr>
          <w:rFonts w:asciiTheme="minorHAnsi" w:eastAsia="Times New Roman" w:hAnsiTheme="minorHAnsi"/>
          <w:b/>
          <w:color w:val="000000" w:themeColor="text1"/>
          <w:sz w:val="22"/>
          <w:szCs w:val="22"/>
          <w:u w:val="single"/>
        </w:rPr>
        <w:t>Education</w:t>
      </w:r>
      <w:r w:rsidR="007A7F2F">
        <w:rPr>
          <w:rFonts w:asciiTheme="minorHAnsi" w:eastAsia="Times New Roman" w:hAnsiTheme="minorHAnsi"/>
          <w:b/>
          <w:color w:val="000000" w:themeColor="text1"/>
          <w:sz w:val="22"/>
          <w:szCs w:val="22"/>
          <w:u w:val="single"/>
        </w:rPr>
        <w:t xml:space="preserve"> and </w:t>
      </w:r>
      <w:r w:rsidR="00710FDC" w:rsidRPr="00FB3E48">
        <w:rPr>
          <w:rFonts w:asciiTheme="minorHAnsi" w:eastAsia="Times New Roman" w:hAnsiTheme="minorHAnsi"/>
          <w:b/>
          <w:color w:val="000000" w:themeColor="text1"/>
          <w:sz w:val="22"/>
          <w:szCs w:val="22"/>
          <w:u w:val="single"/>
        </w:rPr>
        <w:t>Professional Development</w:t>
      </w:r>
      <w:r w:rsidR="00417818" w:rsidRPr="00FB3E48">
        <w:rPr>
          <w:rFonts w:asciiTheme="minorHAnsi" w:eastAsia="Times New Roman" w:hAnsiTheme="minorHAnsi"/>
          <w:b/>
          <w:color w:val="000000" w:themeColor="text1"/>
          <w:sz w:val="22"/>
          <w:szCs w:val="22"/>
          <w:u w:val="single"/>
        </w:rPr>
        <w:t xml:space="preserve"> Strategy</w:t>
      </w:r>
      <w:r w:rsidR="006D2A02" w:rsidRPr="00FB3E48">
        <w:rPr>
          <w:rFonts w:asciiTheme="minorHAnsi" w:eastAsia="Times New Roman" w:hAnsiTheme="minorHAnsi"/>
          <w:b/>
          <w:color w:val="000000" w:themeColor="text1"/>
          <w:sz w:val="22"/>
          <w:szCs w:val="22"/>
          <w:u w:val="single"/>
        </w:rPr>
        <w:t xml:space="preserve"> for</w:t>
      </w:r>
      <w:r w:rsidRPr="00FB3E48">
        <w:rPr>
          <w:rFonts w:asciiTheme="minorHAnsi" w:eastAsia="Times New Roman" w:hAnsiTheme="minorHAnsi"/>
          <w:b/>
          <w:color w:val="000000" w:themeColor="text1"/>
          <w:sz w:val="22"/>
          <w:szCs w:val="22"/>
          <w:u w:val="single"/>
        </w:rPr>
        <w:t xml:space="preserve"> </w:t>
      </w:r>
      <w:r w:rsidR="00417818" w:rsidRPr="00FB3E48">
        <w:rPr>
          <w:rFonts w:asciiTheme="minorHAnsi" w:eastAsia="Times New Roman" w:hAnsiTheme="minorHAnsi"/>
          <w:b/>
          <w:color w:val="000000" w:themeColor="text1"/>
          <w:sz w:val="22"/>
          <w:szCs w:val="22"/>
          <w:u w:val="single"/>
        </w:rPr>
        <w:t xml:space="preserve">Campus </w:t>
      </w:r>
      <w:r w:rsidRPr="00FB3E48">
        <w:rPr>
          <w:rFonts w:asciiTheme="minorHAnsi" w:eastAsia="Times New Roman" w:hAnsiTheme="minorHAnsi"/>
          <w:b/>
          <w:color w:val="000000" w:themeColor="text1"/>
          <w:sz w:val="22"/>
          <w:szCs w:val="22"/>
          <w:u w:val="single"/>
        </w:rPr>
        <w:t>Climate-Related Issues</w:t>
      </w:r>
    </w:p>
    <w:p w:rsidR="006069AC" w:rsidRPr="00FB3E48" w:rsidRDefault="006069AC" w:rsidP="004D100F">
      <w:pPr>
        <w:rPr>
          <w:rFonts w:asciiTheme="minorHAnsi" w:eastAsia="Times New Roman" w:hAnsiTheme="minorHAnsi"/>
          <w:color w:val="000000" w:themeColor="text1"/>
          <w:sz w:val="22"/>
          <w:szCs w:val="22"/>
        </w:rPr>
      </w:pPr>
    </w:p>
    <w:p w:rsidR="006069AC" w:rsidRPr="00FB3E48" w:rsidRDefault="006069AC" w:rsidP="004D100F">
      <w:pPr>
        <w:rPr>
          <w:rFonts w:asciiTheme="minorHAnsi" w:eastAsia="Times New Roman" w:hAnsiTheme="minorHAnsi"/>
          <w:color w:val="000000" w:themeColor="text1"/>
          <w:sz w:val="22"/>
          <w:szCs w:val="22"/>
        </w:rPr>
      </w:pPr>
      <w:r w:rsidRPr="00FB3E48">
        <w:rPr>
          <w:rFonts w:asciiTheme="minorHAnsi" w:eastAsia="Times New Roman" w:hAnsiTheme="minorHAnsi"/>
          <w:color w:val="000000" w:themeColor="text1"/>
          <w:sz w:val="22"/>
          <w:szCs w:val="22"/>
        </w:rPr>
        <w:t xml:space="preserve">A recurring theme that emerged in the Climate Assessment Survey feedback process was the need for more </w:t>
      </w:r>
      <w:r w:rsidR="00417818" w:rsidRPr="00FB3E48">
        <w:rPr>
          <w:rFonts w:asciiTheme="minorHAnsi" w:eastAsia="Times New Roman" w:hAnsiTheme="minorHAnsi"/>
          <w:color w:val="000000" w:themeColor="text1"/>
          <w:sz w:val="22"/>
          <w:szCs w:val="22"/>
        </w:rPr>
        <w:t>education</w:t>
      </w:r>
      <w:r w:rsidR="007A7F2F">
        <w:rPr>
          <w:rFonts w:asciiTheme="minorHAnsi" w:eastAsia="Times New Roman" w:hAnsiTheme="minorHAnsi"/>
          <w:color w:val="000000" w:themeColor="text1"/>
          <w:sz w:val="22"/>
          <w:szCs w:val="22"/>
        </w:rPr>
        <w:t xml:space="preserve"> and </w:t>
      </w:r>
      <w:r w:rsidR="00710FDC" w:rsidRPr="00FB3E48">
        <w:rPr>
          <w:rFonts w:asciiTheme="minorHAnsi" w:eastAsia="Times New Roman" w:hAnsiTheme="minorHAnsi"/>
          <w:color w:val="000000" w:themeColor="text1"/>
          <w:sz w:val="22"/>
          <w:szCs w:val="22"/>
        </w:rPr>
        <w:t>professional development</w:t>
      </w:r>
      <w:r w:rsidRPr="00FB3E48">
        <w:rPr>
          <w:rFonts w:asciiTheme="minorHAnsi" w:eastAsia="Times New Roman" w:hAnsiTheme="minorHAnsi"/>
          <w:color w:val="000000" w:themeColor="text1"/>
          <w:sz w:val="22"/>
          <w:szCs w:val="22"/>
        </w:rPr>
        <w:t xml:space="preserve"> on climate-related issues for University faculty, staff, students</w:t>
      </w:r>
      <w:r w:rsidR="007F0D8C">
        <w:rPr>
          <w:rFonts w:asciiTheme="minorHAnsi" w:eastAsia="Times New Roman" w:hAnsiTheme="minorHAnsi"/>
          <w:color w:val="000000" w:themeColor="text1"/>
          <w:sz w:val="22"/>
          <w:szCs w:val="22"/>
        </w:rPr>
        <w:t xml:space="preserve"> and administrators. We recommend a</w:t>
      </w:r>
      <w:r w:rsidR="00417818" w:rsidRPr="00FB3E48">
        <w:rPr>
          <w:rFonts w:asciiTheme="minorHAnsi" w:eastAsia="Times New Roman" w:hAnsiTheme="minorHAnsi"/>
          <w:color w:val="000000" w:themeColor="text1"/>
          <w:sz w:val="22"/>
          <w:szCs w:val="22"/>
        </w:rPr>
        <w:t xml:space="preserve"> comprehensive education</w:t>
      </w:r>
      <w:r w:rsidR="007A7F2F">
        <w:rPr>
          <w:rFonts w:asciiTheme="minorHAnsi" w:eastAsia="Times New Roman" w:hAnsiTheme="minorHAnsi"/>
          <w:color w:val="000000" w:themeColor="text1"/>
          <w:sz w:val="22"/>
          <w:szCs w:val="22"/>
        </w:rPr>
        <w:t xml:space="preserve"> and </w:t>
      </w:r>
      <w:r w:rsidR="00710FDC" w:rsidRPr="00FB3E48">
        <w:rPr>
          <w:rFonts w:asciiTheme="minorHAnsi" w:eastAsia="Times New Roman" w:hAnsiTheme="minorHAnsi"/>
          <w:color w:val="000000" w:themeColor="text1"/>
          <w:sz w:val="22"/>
          <w:szCs w:val="22"/>
        </w:rPr>
        <w:t>professional development</w:t>
      </w:r>
      <w:r w:rsidR="00417818" w:rsidRPr="00FB3E48">
        <w:rPr>
          <w:rFonts w:asciiTheme="minorHAnsi" w:eastAsia="Times New Roman" w:hAnsiTheme="minorHAnsi"/>
          <w:color w:val="000000" w:themeColor="text1"/>
          <w:sz w:val="22"/>
          <w:szCs w:val="22"/>
        </w:rPr>
        <w:t xml:space="preserve"> strategy</w:t>
      </w:r>
      <w:r w:rsidRPr="00FB3E48">
        <w:rPr>
          <w:rFonts w:asciiTheme="minorHAnsi" w:eastAsia="Times New Roman" w:hAnsiTheme="minorHAnsi"/>
          <w:color w:val="000000" w:themeColor="text1"/>
          <w:sz w:val="22"/>
          <w:szCs w:val="22"/>
        </w:rPr>
        <w:t xml:space="preserve"> be </w:t>
      </w:r>
      <w:r w:rsidR="00D129E2">
        <w:rPr>
          <w:rFonts w:asciiTheme="minorHAnsi" w:eastAsia="Times New Roman" w:hAnsiTheme="minorHAnsi"/>
          <w:color w:val="000000" w:themeColor="text1"/>
          <w:sz w:val="22"/>
          <w:szCs w:val="22"/>
        </w:rPr>
        <w:t>created</w:t>
      </w:r>
      <w:r w:rsidRPr="00FB3E48">
        <w:rPr>
          <w:rFonts w:asciiTheme="minorHAnsi" w:eastAsia="Times New Roman" w:hAnsiTheme="minorHAnsi"/>
          <w:color w:val="000000" w:themeColor="text1"/>
          <w:sz w:val="22"/>
          <w:szCs w:val="22"/>
        </w:rPr>
        <w:t>; delivered via appropriate mechanisms with specific audience needs in mind (student, faculty, staff, administrative unit, etc.); and assessed on an annual basis. Portions of this training could be mandatory (i.e., Title IX training for student leaders).</w:t>
      </w:r>
    </w:p>
    <w:p w:rsidR="006069AC" w:rsidRPr="00FB3E48" w:rsidRDefault="006069AC" w:rsidP="004D100F">
      <w:pPr>
        <w:rPr>
          <w:rFonts w:asciiTheme="minorHAnsi" w:eastAsia="Times New Roman" w:hAnsiTheme="minorHAnsi"/>
          <w:color w:val="000000" w:themeColor="text1"/>
          <w:sz w:val="22"/>
          <w:szCs w:val="22"/>
        </w:rPr>
      </w:pPr>
    </w:p>
    <w:p w:rsidR="006069AC" w:rsidRPr="00FB3E48" w:rsidRDefault="00D129E2" w:rsidP="004D100F">
      <w:pPr>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I</w:t>
      </w:r>
      <w:r w:rsidR="006069AC" w:rsidRPr="00FB3E48">
        <w:rPr>
          <w:rFonts w:asciiTheme="minorHAnsi" w:eastAsia="Times New Roman" w:hAnsiTheme="minorHAnsi"/>
          <w:color w:val="000000" w:themeColor="text1"/>
          <w:sz w:val="22"/>
          <w:szCs w:val="22"/>
        </w:rPr>
        <w:t xml:space="preserve">nternal expertise, external expertise, and benchmarking of </w:t>
      </w:r>
      <w:r>
        <w:rPr>
          <w:rFonts w:asciiTheme="minorHAnsi" w:eastAsia="Times New Roman" w:hAnsiTheme="minorHAnsi"/>
          <w:color w:val="000000" w:themeColor="text1"/>
          <w:sz w:val="22"/>
          <w:szCs w:val="22"/>
        </w:rPr>
        <w:t>other campuses would help in</w:t>
      </w:r>
      <w:r w:rsidR="006069AC" w:rsidRPr="00FB3E48">
        <w:rPr>
          <w:rFonts w:asciiTheme="minorHAnsi" w:eastAsia="Times New Roman" w:hAnsiTheme="minorHAnsi"/>
          <w:color w:val="000000" w:themeColor="text1"/>
          <w:sz w:val="22"/>
          <w:szCs w:val="22"/>
        </w:rPr>
        <w:t xml:space="preserve"> identify</w:t>
      </w:r>
      <w:r>
        <w:rPr>
          <w:rFonts w:asciiTheme="minorHAnsi" w:eastAsia="Times New Roman" w:hAnsiTheme="minorHAnsi"/>
          <w:color w:val="000000" w:themeColor="text1"/>
          <w:sz w:val="22"/>
          <w:szCs w:val="22"/>
        </w:rPr>
        <w:t>ing</w:t>
      </w:r>
      <w:r w:rsidR="006069AC" w:rsidRPr="00FB3E48">
        <w:rPr>
          <w:rFonts w:asciiTheme="minorHAnsi" w:eastAsia="Times New Roman" w:hAnsiTheme="minorHAnsi"/>
          <w:color w:val="000000" w:themeColor="text1"/>
          <w:sz w:val="22"/>
          <w:szCs w:val="22"/>
        </w:rPr>
        <w:t xml:space="preserve"> strategies that are successful at other institutions and could be adapted for the</w:t>
      </w:r>
      <w:r>
        <w:rPr>
          <w:rFonts w:asciiTheme="minorHAnsi" w:eastAsia="Times New Roman" w:hAnsiTheme="minorHAnsi"/>
          <w:color w:val="000000" w:themeColor="text1"/>
          <w:sz w:val="22"/>
          <w:szCs w:val="22"/>
        </w:rPr>
        <w:t xml:space="preserve"> Syracuse </w:t>
      </w:r>
      <w:r w:rsidR="006069AC" w:rsidRPr="00FB3E48">
        <w:rPr>
          <w:rFonts w:asciiTheme="minorHAnsi" w:eastAsia="Times New Roman" w:hAnsiTheme="minorHAnsi"/>
          <w:color w:val="000000" w:themeColor="text1"/>
          <w:sz w:val="22"/>
          <w:szCs w:val="22"/>
        </w:rPr>
        <w:t>community. Climate-related issues covered in</w:t>
      </w:r>
      <w:r w:rsidR="00417818" w:rsidRPr="00FB3E48">
        <w:rPr>
          <w:rFonts w:asciiTheme="minorHAnsi" w:eastAsia="Times New Roman" w:hAnsiTheme="minorHAnsi"/>
          <w:color w:val="000000" w:themeColor="text1"/>
          <w:sz w:val="22"/>
          <w:szCs w:val="22"/>
        </w:rPr>
        <w:t xml:space="preserve"> educational</w:t>
      </w:r>
      <w:r w:rsidR="007A7F2F">
        <w:rPr>
          <w:rFonts w:asciiTheme="minorHAnsi" w:eastAsia="Times New Roman" w:hAnsiTheme="minorHAnsi"/>
          <w:color w:val="000000" w:themeColor="text1"/>
          <w:sz w:val="22"/>
          <w:szCs w:val="22"/>
        </w:rPr>
        <w:t xml:space="preserve"> and </w:t>
      </w:r>
      <w:r w:rsidR="00710FDC" w:rsidRPr="00FB3E48">
        <w:rPr>
          <w:rFonts w:asciiTheme="minorHAnsi" w:eastAsia="Times New Roman" w:hAnsiTheme="minorHAnsi"/>
          <w:color w:val="000000" w:themeColor="text1"/>
          <w:sz w:val="22"/>
          <w:szCs w:val="22"/>
        </w:rPr>
        <w:t>professional development</w:t>
      </w:r>
      <w:r w:rsidR="006069AC" w:rsidRPr="00FB3E48">
        <w:rPr>
          <w:rFonts w:asciiTheme="minorHAnsi" w:eastAsia="Times New Roman" w:hAnsiTheme="minorHAnsi"/>
          <w:color w:val="000000" w:themeColor="text1"/>
          <w:sz w:val="22"/>
          <w:szCs w:val="22"/>
        </w:rPr>
        <w:t xml:space="preserve"> opportunities should address staff supervision and support, diversity and inclusion, implicit bias, pro-social bystander education, sexual violence and relationship violence, sexual harassment and stalking, among other topics.</w:t>
      </w:r>
    </w:p>
    <w:p w:rsidR="006069AC" w:rsidRPr="00FB3E48" w:rsidRDefault="006069AC" w:rsidP="004D100F">
      <w:pPr>
        <w:rPr>
          <w:rFonts w:asciiTheme="minorHAnsi" w:eastAsia="Times New Roman" w:hAnsiTheme="minorHAnsi"/>
          <w:color w:val="000000" w:themeColor="text1"/>
          <w:sz w:val="22"/>
          <w:szCs w:val="22"/>
        </w:rPr>
      </w:pPr>
    </w:p>
    <w:p w:rsidR="006069AC" w:rsidRPr="00FB3E48" w:rsidRDefault="006069AC" w:rsidP="004D100F">
      <w:pPr>
        <w:rPr>
          <w:rFonts w:asciiTheme="minorHAnsi" w:eastAsia="Times New Roman" w:hAnsiTheme="minorHAnsi"/>
          <w:color w:val="000000" w:themeColor="text1"/>
          <w:sz w:val="22"/>
          <w:szCs w:val="22"/>
        </w:rPr>
      </w:pPr>
      <w:r w:rsidRPr="00FB3E48">
        <w:rPr>
          <w:rFonts w:asciiTheme="minorHAnsi" w:eastAsia="Times New Roman" w:hAnsiTheme="minorHAnsi"/>
          <w:color w:val="000000" w:themeColor="text1"/>
          <w:sz w:val="22"/>
          <w:szCs w:val="22"/>
        </w:rPr>
        <w:t xml:space="preserve">Parties responsible for developing and implementing the various </w:t>
      </w:r>
      <w:r w:rsidR="00417818" w:rsidRPr="00FB3E48">
        <w:rPr>
          <w:rFonts w:asciiTheme="minorHAnsi" w:eastAsia="Times New Roman" w:hAnsiTheme="minorHAnsi"/>
          <w:color w:val="000000" w:themeColor="text1"/>
          <w:sz w:val="22"/>
          <w:szCs w:val="22"/>
        </w:rPr>
        <w:t>educational</w:t>
      </w:r>
      <w:r w:rsidR="007A7F2F">
        <w:rPr>
          <w:rFonts w:asciiTheme="minorHAnsi" w:eastAsia="Times New Roman" w:hAnsiTheme="minorHAnsi"/>
          <w:color w:val="000000" w:themeColor="text1"/>
          <w:sz w:val="22"/>
          <w:szCs w:val="22"/>
        </w:rPr>
        <w:t xml:space="preserve"> and </w:t>
      </w:r>
      <w:r w:rsidR="00710FDC" w:rsidRPr="00FB3E48">
        <w:rPr>
          <w:rFonts w:asciiTheme="minorHAnsi" w:eastAsia="Times New Roman" w:hAnsiTheme="minorHAnsi"/>
          <w:color w:val="000000" w:themeColor="text1"/>
          <w:sz w:val="22"/>
          <w:szCs w:val="22"/>
        </w:rPr>
        <w:t>professional development</w:t>
      </w:r>
      <w:r w:rsidRPr="00FB3E48">
        <w:rPr>
          <w:rFonts w:asciiTheme="minorHAnsi" w:eastAsia="Times New Roman" w:hAnsiTheme="minorHAnsi"/>
          <w:color w:val="000000" w:themeColor="text1"/>
          <w:sz w:val="22"/>
          <w:szCs w:val="22"/>
        </w:rPr>
        <w:t xml:space="preserve"> programs:</w:t>
      </w:r>
    </w:p>
    <w:p w:rsidR="006069AC" w:rsidRPr="00FB3E48" w:rsidRDefault="006069AC" w:rsidP="004D100F">
      <w:pPr>
        <w:rPr>
          <w:rFonts w:asciiTheme="minorHAnsi" w:eastAsia="Times New Roman" w:hAnsiTheme="minorHAnsi"/>
          <w:color w:val="000000" w:themeColor="text1"/>
          <w:sz w:val="22"/>
          <w:szCs w:val="22"/>
        </w:rPr>
      </w:pPr>
    </w:p>
    <w:p w:rsidR="006069AC" w:rsidRPr="00FB3E48" w:rsidRDefault="006069AC" w:rsidP="004D100F">
      <w:pPr>
        <w:pStyle w:val="ListParagraph"/>
        <w:numPr>
          <w:ilvl w:val="0"/>
          <w:numId w:val="6"/>
        </w:numPr>
        <w:spacing w:after="0" w:line="240" w:lineRule="auto"/>
        <w:rPr>
          <w:rFonts w:eastAsia="Times New Roman" w:cs="Times New Roman"/>
          <w:color w:val="000000" w:themeColor="text1"/>
        </w:rPr>
      </w:pPr>
      <w:r w:rsidRPr="00FB3E48">
        <w:rPr>
          <w:rFonts w:eastAsia="Times New Roman" w:cs="Times New Roman"/>
          <w:color w:val="000000" w:themeColor="text1"/>
        </w:rPr>
        <w:t xml:space="preserve">Office of </w:t>
      </w:r>
      <w:r w:rsidR="00787B88">
        <w:rPr>
          <w:rFonts w:eastAsia="Times New Roman" w:cs="Times New Roman"/>
          <w:color w:val="000000" w:themeColor="text1"/>
        </w:rPr>
        <w:t>the Vice Chancellor and Provost</w:t>
      </w:r>
    </w:p>
    <w:p w:rsidR="001C5DC8" w:rsidRPr="00E513BF" w:rsidRDefault="001C5DC8" w:rsidP="004D100F">
      <w:pPr>
        <w:pStyle w:val="ListParagraph"/>
        <w:numPr>
          <w:ilvl w:val="0"/>
          <w:numId w:val="6"/>
        </w:numPr>
        <w:spacing w:after="0"/>
        <w:rPr>
          <w:rFonts w:eastAsia="Times New Roman"/>
          <w:color w:val="000000" w:themeColor="text1"/>
        </w:rPr>
      </w:pPr>
      <w:r>
        <w:rPr>
          <w:rFonts w:eastAsia="Times New Roman"/>
          <w:color w:val="000000" w:themeColor="text1"/>
        </w:rPr>
        <w:t>Office of the Senior Vice President and Chief Human Resources Officer</w:t>
      </w:r>
    </w:p>
    <w:p w:rsidR="006069AC" w:rsidRDefault="001C5DC8" w:rsidP="004D100F">
      <w:pPr>
        <w:pStyle w:val="ListParagraph"/>
        <w:numPr>
          <w:ilvl w:val="0"/>
          <w:numId w:val="6"/>
        </w:numPr>
        <w:spacing w:after="0" w:line="240" w:lineRule="auto"/>
        <w:rPr>
          <w:rFonts w:eastAsia="Times New Roman" w:cs="Times New Roman"/>
          <w:color w:val="000000" w:themeColor="text1"/>
        </w:rPr>
      </w:pPr>
      <w:r>
        <w:rPr>
          <w:rFonts w:eastAsia="Times New Roman"/>
          <w:color w:val="000000" w:themeColor="text1"/>
        </w:rPr>
        <w:t>Office of the Senior Vice President for Enrollment and the Student E</w:t>
      </w:r>
      <w:r w:rsidRPr="00FB3E48">
        <w:rPr>
          <w:rFonts w:eastAsia="Times New Roman"/>
          <w:color w:val="000000" w:themeColor="text1"/>
        </w:rPr>
        <w:t>xperience</w:t>
      </w:r>
      <w:r w:rsidR="006069AC" w:rsidRPr="00FB3E48">
        <w:rPr>
          <w:rFonts w:eastAsia="Times New Roman" w:cs="Times New Roman"/>
          <w:color w:val="000000" w:themeColor="text1"/>
        </w:rPr>
        <w:t xml:space="preserve">, in </w:t>
      </w:r>
      <w:r w:rsidR="004E219E" w:rsidRPr="00FB3E48">
        <w:rPr>
          <w:rFonts w:eastAsia="Times New Roman" w:cs="Times New Roman"/>
          <w:color w:val="000000" w:themeColor="text1"/>
        </w:rPr>
        <w:t>collaboration</w:t>
      </w:r>
      <w:r w:rsidR="006069AC" w:rsidRPr="00FB3E48">
        <w:rPr>
          <w:rFonts w:eastAsia="Times New Roman" w:cs="Times New Roman"/>
          <w:color w:val="000000" w:themeColor="text1"/>
        </w:rPr>
        <w:t xml:space="preserve"> w</w:t>
      </w:r>
      <w:r w:rsidR="00787B88">
        <w:rPr>
          <w:rFonts w:eastAsia="Times New Roman" w:cs="Times New Roman"/>
          <w:color w:val="000000" w:themeColor="text1"/>
        </w:rPr>
        <w:t>ith the Student Association</w:t>
      </w:r>
    </w:p>
    <w:p w:rsidR="006069AC" w:rsidRPr="00FB3E48" w:rsidRDefault="006069AC" w:rsidP="004D100F">
      <w:pPr>
        <w:rPr>
          <w:rFonts w:asciiTheme="minorHAnsi" w:eastAsia="Times New Roman" w:hAnsiTheme="minorHAnsi"/>
          <w:color w:val="000000" w:themeColor="text1"/>
          <w:sz w:val="22"/>
          <w:szCs w:val="22"/>
        </w:rPr>
      </w:pPr>
    </w:p>
    <w:p w:rsidR="00710FDC" w:rsidRPr="00FB3E48" w:rsidRDefault="00787B88" w:rsidP="004D100F">
      <w:pPr>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We recommend these efforts</w:t>
      </w:r>
      <w:r w:rsidR="00D129E2">
        <w:rPr>
          <w:rFonts w:asciiTheme="minorHAnsi" w:eastAsia="Times New Roman" w:hAnsiTheme="minorHAnsi"/>
          <w:color w:val="000000" w:themeColor="text1"/>
          <w:sz w:val="22"/>
          <w:szCs w:val="22"/>
        </w:rPr>
        <w:t xml:space="preserve"> also</w:t>
      </w:r>
      <w:r>
        <w:rPr>
          <w:rFonts w:asciiTheme="minorHAnsi" w:eastAsia="Times New Roman" w:hAnsiTheme="minorHAnsi"/>
          <w:color w:val="000000" w:themeColor="text1"/>
          <w:sz w:val="22"/>
          <w:szCs w:val="22"/>
        </w:rPr>
        <w:t xml:space="preserve"> involve</w:t>
      </w:r>
      <w:r w:rsidR="00710FDC" w:rsidRPr="00FB3E48">
        <w:rPr>
          <w:rFonts w:asciiTheme="minorHAnsi" w:eastAsia="Times New Roman" w:hAnsiTheme="minorHAnsi"/>
          <w:color w:val="000000" w:themeColor="text1"/>
          <w:sz w:val="22"/>
          <w:szCs w:val="22"/>
        </w:rPr>
        <w:t xml:space="preserve"> the following University Senate committees: </w:t>
      </w:r>
      <w:r>
        <w:rPr>
          <w:rFonts w:asciiTheme="minorHAnsi" w:eastAsia="Times New Roman" w:hAnsiTheme="minorHAnsi"/>
          <w:color w:val="000000" w:themeColor="text1"/>
          <w:sz w:val="22"/>
          <w:szCs w:val="22"/>
        </w:rPr>
        <w:t xml:space="preserve">Academic Affairs; </w:t>
      </w:r>
      <w:r w:rsidR="00710FDC" w:rsidRPr="00FB3E48">
        <w:rPr>
          <w:rFonts w:asciiTheme="minorHAnsi" w:eastAsia="Times New Roman" w:hAnsiTheme="minorHAnsi"/>
          <w:color w:val="000000" w:themeColor="text1"/>
          <w:sz w:val="22"/>
          <w:szCs w:val="22"/>
        </w:rPr>
        <w:t xml:space="preserve">Diversity; Lesbian, Gay, Bisexual, and Transgendered Concerns; Services to the Faculty and Staff; Student Life; and Women’s Concerns. </w:t>
      </w:r>
    </w:p>
    <w:p w:rsidR="00710FDC" w:rsidRPr="00FB3E48" w:rsidRDefault="00710FDC" w:rsidP="004D100F">
      <w:pPr>
        <w:rPr>
          <w:rFonts w:asciiTheme="minorHAnsi" w:eastAsia="Times New Roman" w:hAnsiTheme="minorHAnsi"/>
          <w:color w:val="000000" w:themeColor="text1"/>
          <w:sz w:val="22"/>
          <w:szCs w:val="22"/>
        </w:rPr>
      </w:pPr>
    </w:p>
    <w:p w:rsidR="00414F61" w:rsidRPr="00FB3E48" w:rsidRDefault="00414F61" w:rsidP="004D100F">
      <w:pPr>
        <w:rPr>
          <w:rFonts w:asciiTheme="minorHAnsi" w:hAnsiTheme="minorHAnsi"/>
          <w:color w:val="000000" w:themeColor="text1"/>
          <w:sz w:val="22"/>
          <w:szCs w:val="22"/>
          <w:u w:val="single"/>
        </w:rPr>
      </w:pPr>
    </w:p>
    <w:p w:rsidR="00605DDE" w:rsidRPr="00FB3E48" w:rsidRDefault="00605DDE" w:rsidP="004D100F">
      <w:pPr>
        <w:rPr>
          <w:rFonts w:asciiTheme="minorHAnsi" w:hAnsiTheme="minorHAnsi"/>
          <w:b/>
          <w:color w:val="000000" w:themeColor="text1"/>
          <w:sz w:val="22"/>
          <w:szCs w:val="22"/>
          <w:u w:val="single"/>
        </w:rPr>
      </w:pPr>
      <w:r w:rsidRPr="00FB3E48">
        <w:rPr>
          <w:rFonts w:asciiTheme="minorHAnsi" w:hAnsiTheme="minorHAnsi"/>
          <w:b/>
          <w:color w:val="000000" w:themeColor="text1"/>
          <w:sz w:val="22"/>
          <w:szCs w:val="22"/>
          <w:u w:val="single"/>
        </w:rPr>
        <w:t>Recommendation</w:t>
      </w:r>
      <w:r w:rsidR="003E3508" w:rsidRPr="00FB3E48">
        <w:rPr>
          <w:rFonts w:asciiTheme="minorHAnsi" w:hAnsiTheme="minorHAnsi"/>
          <w:b/>
          <w:color w:val="000000" w:themeColor="text1"/>
          <w:sz w:val="22"/>
          <w:szCs w:val="22"/>
          <w:u w:val="single"/>
        </w:rPr>
        <w:t xml:space="preserve"> 3</w:t>
      </w:r>
      <w:r w:rsidRPr="00FB3E48">
        <w:rPr>
          <w:rFonts w:asciiTheme="minorHAnsi" w:hAnsiTheme="minorHAnsi"/>
          <w:b/>
          <w:color w:val="000000" w:themeColor="text1"/>
          <w:sz w:val="22"/>
          <w:szCs w:val="22"/>
          <w:u w:val="single"/>
        </w:rPr>
        <w:t>: Establish a</w:t>
      </w:r>
      <w:r w:rsidR="00787B88">
        <w:rPr>
          <w:rFonts w:asciiTheme="minorHAnsi" w:hAnsiTheme="minorHAnsi"/>
          <w:b/>
          <w:color w:val="000000" w:themeColor="text1"/>
          <w:sz w:val="22"/>
          <w:szCs w:val="22"/>
          <w:u w:val="single"/>
        </w:rPr>
        <w:t>n Advisory</w:t>
      </w:r>
      <w:r w:rsidRPr="00FB3E48">
        <w:rPr>
          <w:rFonts w:asciiTheme="minorHAnsi" w:hAnsiTheme="minorHAnsi"/>
          <w:b/>
          <w:color w:val="000000" w:themeColor="text1"/>
          <w:sz w:val="22"/>
          <w:szCs w:val="22"/>
          <w:u w:val="single"/>
        </w:rPr>
        <w:t xml:space="preserve"> </w:t>
      </w:r>
      <w:r w:rsidR="00300F3C">
        <w:rPr>
          <w:rFonts w:asciiTheme="minorHAnsi" w:hAnsiTheme="minorHAnsi"/>
          <w:b/>
          <w:color w:val="000000" w:themeColor="text1"/>
          <w:sz w:val="22"/>
          <w:szCs w:val="22"/>
          <w:u w:val="single"/>
        </w:rPr>
        <w:t xml:space="preserve">Work Group </w:t>
      </w:r>
      <w:r w:rsidR="00C820C2">
        <w:rPr>
          <w:rFonts w:asciiTheme="minorHAnsi" w:hAnsiTheme="minorHAnsi"/>
          <w:b/>
          <w:color w:val="000000" w:themeColor="text1"/>
          <w:sz w:val="22"/>
          <w:szCs w:val="22"/>
          <w:u w:val="single"/>
        </w:rPr>
        <w:t>on Staff Climate Matters</w:t>
      </w:r>
    </w:p>
    <w:p w:rsidR="00605DDE" w:rsidRPr="00FB3E48" w:rsidRDefault="00605DDE" w:rsidP="004D100F">
      <w:pPr>
        <w:rPr>
          <w:rFonts w:asciiTheme="minorHAnsi" w:hAnsiTheme="minorHAnsi"/>
          <w:color w:val="000000" w:themeColor="text1"/>
          <w:sz w:val="22"/>
          <w:szCs w:val="22"/>
        </w:rPr>
      </w:pPr>
    </w:p>
    <w:p w:rsidR="003E3508" w:rsidRPr="00FB3E48" w:rsidRDefault="001703C9" w:rsidP="004D100F">
      <w:pPr>
        <w:rPr>
          <w:rFonts w:asciiTheme="minorHAnsi" w:hAnsiTheme="minorHAnsi"/>
          <w:color w:val="000000" w:themeColor="text1"/>
          <w:sz w:val="22"/>
          <w:szCs w:val="22"/>
        </w:rPr>
      </w:pPr>
      <w:r>
        <w:rPr>
          <w:rFonts w:asciiTheme="minorHAnsi" w:hAnsiTheme="minorHAnsi"/>
          <w:color w:val="000000" w:themeColor="text1"/>
          <w:sz w:val="22"/>
          <w:szCs w:val="22"/>
        </w:rPr>
        <w:t xml:space="preserve">Strong participation from staff at all stages of the climate assessment process indicated substantive concern on campus about staff-related issues. </w:t>
      </w:r>
      <w:r w:rsidR="00D129E2">
        <w:rPr>
          <w:rFonts w:asciiTheme="minorHAnsi" w:hAnsiTheme="minorHAnsi"/>
          <w:color w:val="000000" w:themeColor="text1"/>
          <w:sz w:val="22"/>
          <w:szCs w:val="22"/>
        </w:rPr>
        <w:t>We recommend</w:t>
      </w:r>
      <w:r w:rsidR="00D73F1F" w:rsidRPr="00FB3E48">
        <w:rPr>
          <w:rFonts w:asciiTheme="minorHAnsi" w:hAnsiTheme="minorHAnsi"/>
          <w:color w:val="000000" w:themeColor="text1"/>
          <w:sz w:val="22"/>
          <w:szCs w:val="22"/>
        </w:rPr>
        <w:t xml:space="preserve"> </w:t>
      </w:r>
      <w:r w:rsidR="00D129E2">
        <w:rPr>
          <w:rFonts w:asciiTheme="minorHAnsi" w:hAnsiTheme="minorHAnsi"/>
          <w:color w:val="000000" w:themeColor="text1"/>
          <w:sz w:val="22"/>
          <w:szCs w:val="22"/>
        </w:rPr>
        <w:t>an advisory committee</w:t>
      </w:r>
      <w:r w:rsidR="003C76B7" w:rsidRPr="00FB3E48">
        <w:rPr>
          <w:rFonts w:asciiTheme="minorHAnsi" w:hAnsiTheme="minorHAnsi"/>
          <w:color w:val="000000" w:themeColor="text1"/>
          <w:sz w:val="22"/>
          <w:szCs w:val="22"/>
        </w:rPr>
        <w:t xml:space="preserve"> be created, </w:t>
      </w:r>
      <w:r w:rsidR="00D73F1F" w:rsidRPr="00FB3E48">
        <w:rPr>
          <w:rFonts w:asciiTheme="minorHAnsi" w:hAnsiTheme="minorHAnsi"/>
          <w:color w:val="000000" w:themeColor="text1"/>
          <w:sz w:val="22"/>
          <w:szCs w:val="22"/>
        </w:rPr>
        <w:t xml:space="preserve">with </w:t>
      </w:r>
      <w:r w:rsidR="00300F3C">
        <w:rPr>
          <w:rFonts w:asciiTheme="minorHAnsi" w:hAnsiTheme="minorHAnsi"/>
          <w:color w:val="000000" w:themeColor="text1"/>
          <w:sz w:val="22"/>
          <w:szCs w:val="22"/>
        </w:rPr>
        <w:t xml:space="preserve">broad-based </w:t>
      </w:r>
      <w:r w:rsidR="00D73F1F" w:rsidRPr="00FB3E48">
        <w:rPr>
          <w:rFonts w:asciiTheme="minorHAnsi" w:hAnsiTheme="minorHAnsi"/>
          <w:color w:val="000000" w:themeColor="text1"/>
          <w:sz w:val="22"/>
          <w:szCs w:val="22"/>
        </w:rPr>
        <w:t xml:space="preserve">representation </w:t>
      </w:r>
      <w:r w:rsidR="00300F3C">
        <w:rPr>
          <w:rFonts w:asciiTheme="minorHAnsi" w:hAnsiTheme="minorHAnsi"/>
          <w:color w:val="000000" w:themeColor="text1"/>
          <w:sz w:val="22"/>
          <w:szCs w:val="22"/>
        </w:rPr>
        <w:t>of</w:t>
      </w:r>
      <w:r w:rsidR="003C76B7" w:rsidRPr="00FB3E48">
        <w:rPr>
          <w:rFonts w:asciiTheme="minorHAnsi" w:hAnsiTheme="minorHAnsi"/>
          <w:color w:val="000000" w:themeColor="text1"/>
          <w:sz w:val="22"/>
          <w:szCs w:val="22"/>
        </w:rPr>
        <w:t xml:space="preserve"> staff.</w:t>
      </w:r>
      <w:r w:rsidR="00D73F1F" w:rsidRPr="00FB3E48">
        <w:rPr>
          <w:rFonts w:asciiTheme="minorHAnsi" w:hAnsiTheme="minorHAnsi"/>
          <w:color w:val="000000" w:themeColor="text1"/>
          <w:sz w:val="22"/>
          <w:szCs w:val="22"/>
        </w:rPr>
        <w:t xml:space="preserve"> The charge of the committee is to examine and form recommendations related to issues emerging from the climate assessment, including</w:t>
      </w:r>
      <w:r w:rsidR="003E3508" w:rsidRPr="00FB3E48">
        <w:rPr>
          <w:rFonts w:asciiTheme="minorHAnsi" w:hAnsiTheme="minorHAnsi"/>
          <w:color w:val="000000" w:themeColor="text1"/>
          <w:sz w:val="22"/>
          <w:szCs w:val="22"/>
        </w:rPr>
        <w:t>:</w:t>
      </w:r>
    </w:p>
    <w:p w:rsidR="00D73F1F" w:rsidRPr="00FB3E48" w:rsidRDefault="00D73F1F" w:rsidP="004D100F">
      <w:pPr>
        <w:rPr>
          <w:rFonts w:asciiTheme="minorHAnsi" w:hAnsiTheme="minorHAnsi"/>
          <w:color w:val="000000" w:themeColor="text1"/>
          <w:sz w:val="22"/>
          <w:szCs w:val="22"/>
        </w:rPr>
      </w:pPr>
      <w:r w:rsidRPr="00FB3E48">
        <w:rPr>
          <w:rFonts w:asciiTheme="minorHAnsi" w:hAnsiTheme="minorHAnsi"/>
          <w:color w:val="000000" w:themeColor="text1"/>
          <w:sz w:val="22"/>
          <w:szCs w:val="22"/>
        </w:rPr>
        <w:lastRenderedPageBreak/>
        <w:t xml:space="preserve"> </w:t>
      </w:r>
    </w:p>
    <w:p w:rsidR="00D73F1F" w:rsidRPr="00FB3E48" w:rsidRDefault="00787B88" w:rsidP="004D100F">
      <w:pPr>
        <w:pStyle w:val="ListParagraph"/>
        <w:numPr>
          <w:ilvl w:val="0"/>
          <w:numId w:val="1"/>
        </w:numPr>
        <w:spacing w:after="0"/>
        <w:rPr>
          <w:color w:val="000000" w:themeColor="text1"/>
        </w:rPr>
      </w:pPr>
      <w:r>
        <w:rPr>
          <w:color w:val="000000" w:themeColor="text1"/>
        </w:rPr>
        <w:t>c</w:t>
      </w:r>
      <w:r w:rsidR="00D870F0" w:rsidRPr="00FB3E48">
        <w:rPr>
          <w:color w:val="000000" w:themeColor="text1"/>
        </w:rPr>
        <w:t xml:space="preserve">oncerns involving staff morale, </w:t>
      </w:r>
      <w:r w:rsidR="003C76B7" w:rsidRPr="00FB3E48">
        <w:rPr>
          <w:color w:val="000000" w:themeColor="text1"/>
        </w:rPr>
        <w:t>why staff leave</w:t>
      </w:r>
      <w:r w:rsidR="00D73F1F" w:rsidRPr="00FB3E48">
        <w:rPr>
          <w:color w:val="000000" w:themeColor="text1"/>
        </w:rPr>
        <w:t xml:space="preserve"> and what can be learned from staff who do not leave</w:t>
      </w:r>
      <w:r w:rsidR="003C76B7" w:rsidRPr="00FB3E48">
        <w:rPr>
          <w:color w:val="000000" w:themeColor="text1"/>
        </w:rPr>
        <w:t>;</w:t>
      </w:r>
    </w:p>
    <w:p w:rsidR="00D73F1F" w:rsidRPr="00FB3E48" w:rsidRDefault="003C76B7" w:rsidP="004D100F">
      <w:pPr>
        <w:pStyle w:val="ListParagraph"/>
        <w:numPr>
          <w:ilvl w:val="0"/>
          <w:numId w:val="1"/>
        </w:numPr>
        <w:spacing w:after="0"/>
        <w:rPr>
          <w:color w:val="000000" w:themeColor="text1"/>
        </w:rPr>
      </w:pPr>
      <w:r w:rsidRPr="00FB3E48">
        <w:rPr>
          <w:color w:val="000000" w:themeColor="text1"/>
        </w:rPr>
        <w:t>s</w:t>
      </w:r>
      <w:r w:rsidR="00D73F1F" w:rsidRPr="00FB3E48">
        <w:rPr>
          <w:color w:val="000000" w:themeColor="text1"/>
        </w:rPr>
        <w:t>ource of and solutions for hierarchy concerns and classism experienced by staff</w:t>
      </w:r>
      <w:r w:rsidRPr="00FB3E48">
        <w:rPr>
          <w:color w:val="000000" w:themeColor="text1"/>
        </w:rPr>
        <w:t>;</w:t>
      </w:r>
    </w:p>
    <w:p w:rsidR="00D73F1F" w:rsidRPr="00FB3E48" w:rsidRDefault="003C76B7" w:rsidP="004D100F">
      <w:pPr>
        <w:pStyle w:val="ListParagraph"/>
        <w:numPr>
          <w:ilvl w:val="0"/>
          <w:numId w:val="1"/>
        </w:numPr>
        <w:spacing w:after="0"/>
        <w:rPr>
          <w:color w:val="000000" w:themeColor="text1"/>
        </w:rPr>
      </w:pPr>
      <w:r w:rsidRPr="00FB3E48">
        <w:rPr>
          <w:color w:val="000000" w:themeColor="text1"/>
        </w:rPr>
        <w:t>a</w:t>
      </w:r>
      <w:r w:rsidR="00D73F1F" w:rsidRPr="00FB3E48">
        <w:rPr>
          <w:color w:val="000000" w:themeColor="text1"/>
        </w:rPr>
        <w:t>vailability of career pathways</w:t>
      </w:r>
      <w:r w:rsidR="00D870F0" w:rsidRPr="00FB3E48">
        <w:rPr>
          <w:color w:val="000000" w:themeColor="text1"/>
        </w:rPr>
        <w:t xml:space="preserve"> and training opportunities</w:t>
      </w:r>
      <w:r w:rsidRPr="00FB3E48">
        <w:rPr>
          <w:color w:val="000000" w:themeColor="text1"/>
        </w:rPr>
        <w:t>;</w:t>
      </w:r>
    </w:p>
    <w:p w:rsidR="00D73F1F" w:rsidRPr="00FB3E48" w:rsidRDefault="00D870F0" w:rsidP="004D100F">
      <w:pPr>
        <w:pStyle w:val="ListParagraph"/>
        <w:numPr>
          <w:ilvl w:val="0"/>
          <w:numId w:val="1"/>
        </w:numPr>
        <w:spacing w:after="0"/>
        <w:rPr>
          <w:color w:val="000000" w:themeColor="text1"/>
        </w:rPr>
      </w:pPr>
      <w:r w:rsidRPr="00FB3E48">
        <w:rPr>
          <w:color w:val="000000" w:themeColor="text1"/>
        </w:rPr>
        <w:t xml:space="preserve">availability of </w:t>
      </w:r>
      <w:r w:rsidR="00300F3C">
        <w:rPr>
          <w:color w:val="000000" w:themeColor="text1"/>
        </w:rPr>
        <w:t>avenues for addressing concerns</w:t>
      </w:r>
      <w:r w:rsidR="003C76B7" w:rsidRPr="00FB3E48">
        <w:rPr>
          <w:color w:val="000000" w:themeColor="text1"/>
        </w:rPr>
        <w:t>;</w:t>
      </w:r>
      <w:r w:rsidR="00787B88">
        <w:rPr>
          <w:color w:val="000000" w:themeColor="text1"/>
        </w:rPr>
        <w:t xml:space="preserve"> and</w:t>
      </w:r>
    </w:p>
    <w:p w:rsidR="00D73F1F" w:rsidRPr="00FB3E48" w:rsidRDefault="003C76B7" w:rsidP="004D100F">
      <w:pPr>
        <w:pStyle w:val="ListParagraph"/>
        <w:numPr>
          <w:ilvl w:val="0"/>
          <w:numId w:val="1"/>
        </w:numPr>
        <w:spacing w:after="0"/>
        <w:rPr>
          <w:color w:val="000000" w:themeColor="text1"/>
        </w:rPr>
      </w:pPr>
      <w:r w:rsidRPr="00FB3E48">
        <w:rPr>
          <w:color w:val="000000" w:themeColor="text1"/>
        </w:rPr>
        <w:t>r</w:t>
      </w:r>
      <w:r w:rsidR="00D73F1F" w:rsidRPr="00FB3E48">
        <w:rPr>
          <w:color w:val="000000" w:themeColor="text1"/>
        </w:rPr>
        <w:t xml:space="preserve">eview of policies and procedures affecting staff for </w:t>
      </w:r>
      <w:r w:rsidR="00300F3C">
        <w:rPr>
          <w:color w:val="000000" w:themeColor="text1"/>
        </w:rPr>
        <w:t>differences in approach or treatment</w:t>
      </w:r>
      <w:r w:rsidR="00787B88">
        <w:rPr>
          <w:color w:val="000000" w:themeColor="text1"/>
        </w:rPr>
        <w:t>.</w:t>
      </w:r>
    </w:p>
    <w:p w:rsidR="003C76B7" w:rsidRPr="00FB3E48" w:rsidRDefault="003C76B7" w:rsidP="004D100F">
      <w:pPr>
        <w:rPr>
          <w:rFonts w:asciiTheme="minorHAnsi" w:hAnsiTheme="minorHAnsi"/>
          <w:color w:val="000000" w:themeColor="text1"/>
          <w:sz w:val="22"/>
          <w:szCs w:val="22"/>
        </w:rPr>
      </w:pPr>
    </w:p>
    <w:p w:rsidR="00D73F1F" w:rsidRPr="001C5DC8" w:rsidRDefault="00D73F1F" w:rsidP="004D100F">
      <w:pPr>
        <w:rPr>
          <w:rFonts w:asciiTheme="minorHAnsi" w:eastAsia="Times New Roman" w:hAnsiTheme="minorHAnsi"/>
          <w:color w:val="000000" w:themeColor="text1"/>
          <w:sz w:val="22"/>
          <w:szCs w:val="22"/>
        </w:rPr>
      </w:pPr>
      <w:r w:rsidRPr="001C5DC8">
        <w:rPr>
          <w:rFonts w:asciiTheme="minorHAnsi" w:hAnsiTheme="minorHAnsi"/>
          <w:color w:val="000000" w:themeColor="text1"/>
          <w:sz w:val="22"/>
          <w:szCs w:val="22"/>
        </w:rPr>
        <w:t xml:space="preserve">Responsibility for assembling and facilitating progress of this committee lies with </w:t>
      </w:r>
      <w:r w:rsidR="000D5FD8" w:rsidRPr="001C5DC8">
        <w:rPr>
          <w:rFonts w:asciiTheme="minorHAnsi" w:hAnsiTheme="minorHAnsi"/>
          <w:color w:val="000000" w:themeColor="text1"/>
          <w:sz w:val="22"/>
          <w:szCs w:val="22"/>
        </w:rPr>
        <w:t xml:space="preserve">the </w:t>
      </w:r>
      <w:r w:rsidR="001C5DC8" w:rsidRPr="001C5DC8">
        <w:rPr>
          <w:rFonts w:asciiTheme="minorHAnsi" w:eastAsia="Times New Roman" w:hAnsiTheme="minorHAnsi"/>
          <w:color w:val="000000" w:themeColor="text1"/>
          <w:sz w:val="22"/>
          <w:szCs w:val="22"/>
        </w:rPr>
        <w:t>Office of the Senior Vice President a</w:t>
      </w:r>
      <w:r w:rsidR="001C5DC8" w:rsidRPr="001C5DC8">
        <w:rPr>
          <w:rFonts w:asciiTheme="minorHAnsi" w:eastAsia="Times New Roman" w:hAnsiTheme="minorHAnsi"/>
          <w:color w:val="000000" w:themeColor="text1"/>
          <w:sz w:val="22"/>
          <w:szCs w:val="22"/>
        </w:rPr>
        <w:t>nd Chief Human Resources Office</w:t>
      </w:r>
      <w:r w:rsidR="001C5DC8">
        <w:rPr>
          <w:rFonts w:asciiTheme="minorHAnsi" w:eastAsia="Times New Roman" w:hAnsiTheme="minorHAnsi"/>
          <w:color w:val="000000" w:themeColor="text1"/>
          <w:sz w:val="22"/>
          <w:szCs w:val="22"/>
        </w:rPr>
        <w:t>r</w:t>
      </w:r>
      <w:r w:rsidRPr="001C5DC8">
        <w:rPr>
          <w:rFonts w:asciiTheme="minorHAnsi" w:hAnsiTheme="minorHAnsi"/>
          <w:color w:val="000000" w:themeColor="text1"/>
          <w:sz w:val="22"/>
          <w:szCs w:val="22"/>
        </w:rPr>
        <w:t xml:space="preserve"> in </w:t>
      </w:r>
      <w:r w:rsidR="00300F3C" w:rsidRPr="001C5DC8">
        <w:rPr>
          <w:rFonts w:asciiTheme="minorHAnsi" w:hAnsiTheme="minorHAnsi"/>
          <w:color w:val="000000" w:themeColor="text1"/>
          <w:sz w:val="22"/>
          <w:szCs w:val="22"/>
        </w:rPr>
        <w:t xml:space="preserve">partnership </w:t>
      </w:r>
      <w:r w:rsidR="003E3508" w:rsidRPr="001C5DC8">
        <w:rPr>
          <w:rFonts w:asciiTheme="minorHAnsi" w:hAnsiTheme="minorHAnsi"/>
          <w:color w:val="000000" w:themeColor="text1"/>
          <w:sz w:val="22"/>
          <w:szCs w:val="22"/>
        </w:rPr>
        <w:t>with major units across the U</w:t>
      </w:r>
      <w:r w:rsidRPr="001C5DC8">
        <w:rPr>
          <w:rFonts w:asciiTheme="minorHAnsi" w:hAnsiTheme="minorHAnsi"/>
          <w:color w:val="000000" w:themeColor="text1"/>
          <w:sz w:val="22"/>
          <w:szCs w:val="22"/>
        </w:rPr>
        <w:t>niversity</w:t>
      </w:r>
      <w:r w:rsidR="007F1EF1" w:rsidRPr="001C5DC8">
        <w:rPr>
          <w:rFonts w:asciiTheme="minorHAnsi" w:hAnsiTheme="minorHAnsi"/>
          <w:color w:val="000000" w:themeColor="text1"/>
          <w:sz w:val="22"/>
          <w:szCs w:val="22"/>
        </w:rPr>
        <w:t xml:space="preserve"> and the University Senate Committee on Services to the Faculty and Staff</w:t>
      </w:r>
      <w:r w:rsidRPr="001C5DC8">
        <w:rPr>
          <w:rFonts w:asciiTheme="minorHAnsi" w:hAnsiTheme="minorHAnsi"/>
          <w:color w:val="000000" w:themeColor="text1"/>
          <w:sz w:val="22"/>
          <w:szCs w:val="22"/>
        </w:rPr>
        <w:t xml:space="preserve">.  </w:t>
      </w:r>
    </w:p>
    <w:p w:rsidR="006069AC" w:rsidRPr="00FB3E48" w:rsidRDefault="006069AC" w:rsidP="004D100F">
      <w:pPr>
        <w:rPr>
          <w:rFonts w:asciiTheme="minorHAnsi" w:hAnsiTheme="minorHAnsi"/>
          <w:color w:val="000000" w:themeColor="text1"/>
          <w:sz w:val="22"/>
          <w:szCs w:val="22"/>
        </w:rPr>
      </w:pPr>
    </w:p>
    <w:p w:rsidR="006069AC" w:rsidRPr="00FB3E48" w:rsidRDefault="006069AC" w:rsidP="004D100F">
      <w:pPr>
        <w:rPr>
          <w:rFonts w:asciiTheme="minorHAnsi" w:hAnsiTheme="minorHAnsi"/>
          <w:color w:val="000000" w:themeColor="text1"/>
          <w:sz w:val="22"/>
          <w:szCs w:val="22"/>
        </w:rPr>
      </w:pPr>
    </w:p>
    <w:p w:rsidR="006069AC" w:rsidRPr="00FB3E48" w:rsidRDefault="00D45570" w:rsidP="004D100F">
      <w:pPr>
        <w:rPr>
          <w:rFonts w:asciiTheme="minorHAnsi" w:eastAsia="Times New Roman" w:hAnsiTheme="minorHAnsi"/>
          <w:b/>
          <w:color w:val="000000" w:themeColor="text1"/>
          <w:sz w:val="22"/>
          <w:szCs w:val="22"/>
          <w:u w:val="single"/>
        </w:rPr>
      </w:pPr>
      <w:r>
        <w:rPr>
          <w:rFonts w:asciiTheme="minorHAnsi" w:eastAsia="Times New Roman" w:hAnsiTheme="minorHAnsi"/>
          <w:b/>
          <w:color w:val="000000" w:themeColor="text1"/>
          <w:sz w:val="22"/>
          <w:szCs w:val="22"/>
          <w:u w:val="single"/>
        </w:rPr>
        <w:t>Recommendation 4: Develop Ongoing Overt Communications Pertaining to C</w:t>
      </w:r>
      <w:r w:rsidR="006069AC" w:rsidRPr="00FB3E48">
        <w:rPr>
          <w:rFonts w:asciiTheme="minorHAnsi" w:eastAsia="Times New Roman" w:hAnsiTheme="minorHAnsi"/>
          <w:b/>
          <w:color w:val="000000" w:themeColor="text1"/>
          <w:sz w:val="22"/>
          <w:szCs w:val="22"/>
          <w:u w:val="single"/>
        </w:rPr>
        <w:t>limate</w:t>
      </w:r>
    </w:p>
    <w:p w:rsidR="006069AC" w:rsidRPr="00FB3E48" w:rsidRDefault="006069AC" w:rsidP="004D100F">
      <w:pPr>
        <w:rPr>
          <w:rFonts w:ascii="Calibri" w:hAnsi="Calibri"/>
          <w:color w:val="000000" w:themeColor="text1"/>
          <w:sz w:val="22"/>
          <w:szCs w:val="22"/>
        </w:rPr>
      </w:pPr>
    </w:p>
    <w:p w:rsidR="006069AC" w:rsidRPr="00FB3E48" w:rsidRDefault="006069AC" w:rsidP="004D100F">
      <w:pPr>
        <w:rPr>
          <w:rFonts w:ascii="Calibri" w:hAnsi="Calibri"/>
          <w:color w:val="000000" w:themeColor="text1"/>
          <w:sz w:val="22"/>
          <w:szCs w:val="22"/>
        </w:rPr>
      </w:pPr>
      <w:r w:rsidRPr="00FB3E48">
        <w:rPr>
          <w:rFonts w:ascii="Calibri" w:hAnsi="Calibri"/>
          <w:color w:val="000000" w:themeColor="text1"/>
          <w:sz w:val="22"/>
          <w:szCs w:val="22"/>
        </w:rPr>
        <w:t xml:space="preserve">The findings of the Climate Assessment Survey indicated a need for more transparency </w:t>
      </w:r>
      <w:r w:rsidR="007F1EF1" w:rsidRPr="00FB3E48">
        <w:rPr>
          <w:rFonts w:ascii="Calibri" w:hAnsi="Calibri"/>
          <w:color w:val="000000" w:themeColor="text1"/>
          <w:sz w:val="22"/>
          <w:szCs w:val="22"/>
        </w:rPr>
        <w:t>elevating the visibility of</w:t>
      </w:r>
      <w:r w:rsidRPr="00FB3E48">
        <w:rPr>
          <w:rFonts w:ascii="Calibri" w:hAnsi="Calibri"/>
          <w:color w:val="000000" w:themeColor="text1"/>
          <w:sz w:val="22"/>
          <w:szCs w:val="22"/>
        </w:rPr>
        <w:t xml:space="preserve"> climate matters. </w:t>
      </w:r>
      <w:r w:rsidR="009343E6">
        <w:rPr>
          <w:rFonts w:ascii="Calibri" w:hAnsi="Calibri"/>
          <w:color w:val="000000" w:themeColor="text1"/>
          <w:sz w:val="22"/>
          <w:szCs w:val="22"/>
        </w:rPr>
        <w:t xml:space="preserve">We recommend creating an educational communications strategy to support ongoing improvements to the campus climate. </w:t>
      </w:r>
      <w:r w:rsidRPr="00FB3E48">
        <w:rPr>
          <w:rFonts w:ascii="Calibri" w:hAnsi="Calibri"/>
          <w:color w:val="000000" w:themeColor="text1"/>
          <w:sz w:val="22"/>
          <w:szCs w:val="22"/>
        </w:rPr>
        <w:t xml:space="preserve">Elements of this strategy could include: </w:t>
      </w:r>
    </w:p>
    <w:p w:rsidR="006069AC" w:rsidRPr="00FB3E48" w:rsidRDefault="006069AC" w:rsidP="004D100F">
      <w:pPr>
        <w:rPr>
          <w:rFonts w:ascii="Calibri" w:hAnsi="Calibri"/>
          <w:color w:val="000000" w:themeColor="text1"/>
          <w:sz w:val="22"/>
          <w:szCs w:val="22"/>
        </w:rPr>
      </w:pPr>
    </w:p>
    <w:p w:rsidR="006069AC" w:rsidRPr="00FB3E48" w:rsidRDefault="009343E6" w:rsidP="004D100F">
      <w:pPr>
        <w:pStyle w:val="ListParagraph"/>
        <w:numPr>
          <w:ilvl w:val="0"/>
          <w:numId w:val="9"/>
        </w:numPr>
        <w:spacing w:after="0"/>
        <w:rPr>
          <w:rFonts w:ascii="Calibri" w:hAnsi="Calibri"/>
          <w:color w:val="000000" w:themeColor="text1"/>
        </w:rPr>
      </w:pPr>
      <w:r>
        <w:rPr>
          <w:rFonts w:ascii="Calibri" w:hAnsi="Calibri"/>
          <w:color w:val="000000" w:themeColor="text1"/>
        </w:rPr>
        <w:t>periodic communications from the</w:t>
      </w:r>
      <w:r w:rsidR="006069AC" w:rsidRPr="00FB3E48">
        <w:rPr>
          <w:rFonts w:ascii="Calibri" w:hAnsi="Calibri"/>
          <w:color w:val="000000" w:themeColor="text1"/>
        </w:rPr>
        <w:t xml:space="preserve"> Chancel</w:t>
      </w:r>
      <w:r w:rsidR="00D129E2">
        <w:rPr>
          <w:rFonts w:ascii="Calibri" w:hAnsi="Calibri"/>
          <w:color w:val="000000" w:themeColor="text1"/>
        </w:rPr>
        <w:t>lor</w:t>
      </w:r>
      <w:r w:rsidR="006069AC" w:rsidRPr="00FB3E48">
        <w:rPr>
          <w:rFonts w:ascii="Calibri" w:hAnsi="Calibri"/>
          <w:color w:val="000000" w:themeColor="text1"/>
        </w:rPr>
        <w:t>;</w:t>
      </w:r>
    </w:p>
    <w:p w:rsidR="006069AC" w:rsidRPr="00FB3E48" w:rsidRDefault="00025BBA" w:rsidP="004D100F">
      <w:pPr>
        <w:pStyle w:val="ListParagraph"/>
        <w:numPr>
          <w:ilvl w:val="0"/>
          <w:numId w:val="9"/>
        </w:numPr>
        <w:spacing w:after="0"/>
        <w:rPr>
          <w:rFonts w:ascii="Calibri" w:hAnsi="Calibri"/>
          <w:color w:val="000000" w:themeColor="text1"/>
        </w:rPr>
      </w:pPr>
      <w:r w:rsidRPr="00FB3E48">
        <w:rPr>
          <w:rFonts w:ascii="Calibri" w:hAnsi="Calibri"/>
          <w:color w:val="000000" w:themeColor="text1"/>
        </w:rPr>
        <w:t>an online mechanism for better internal and external communications on campus climate matters</w:t>
      </w:r>
      <w:r w:rsidR="006069AC" w:rsidRPr="00FB3E48">
        <w:rPr>
          <w:rFonts w:ascii="Calibri" w:hAnsi="Calibri"/>
          <w:color w:val="000000" w:themeColor="text1"/>
        </w:rPr>
        <w:t>;</w:t>
      </w:r>
      <w:r w:rsidR="00554BCD" w:rsidRPr="00FB3E48">
        <w:rPr>
          <w:rFonts w:ascii="Calibri" w:hAnsi="Calibri"/>
          <w:color w:val="000000" w:themeColor="text1"/>
        </w:rPr>
        <w:t xml:space="preserve"> and</w:t>
      </w:r>
    </w:p>
    <w:p w:rsidR="009343E6" w:rsidRDefault="009343E6" w:rsidP="004D100F">
      <w:pPr>
        <w:pStyle w:val="ListParagraph"/>
        <w:numPr>
          <w:ilvl w:val="0"/>
          <w:numId w:val="9"/>
        </w:numPr>
        <w:spacing w:after="0"/>
        <w:rPr>
          <w:rFonts w:ascii="Calibri" w:hAnsi="Calibri"/>
          <w:color w:val="000000" w:themeColor="text1"/>
        </w:rPr>
      </w:pPr>
      <w:r>
        <w:rPr>
          <w:rFonts w:ascii="Calibri" w:hAnsi="Calibri"/>
          <w:color w:val="000000" w:themeColor="text1"/>
        </w:rPr>
        <w:t>discussion</w:t>
      </w:r>
      <w:r w:rsidR="00D129E2">
        <w:rPr>
          <w:rFonts w:ascii="Calibri" w:hAnsi="Calibri"/>
          <w:color w:val="000000" w:themeColor="text1"/>
        </w:rPr>
        <w:t>s</w:t>
      </w:r>
      <w:r>
        <w:rPr>
          <w:rFonts w:ascii="Calibri" w:hAnsi="Calibri"/>
          <w:color w:val="000000" w:themeColor="text1"/>
        </w:rPr>
        <w:t xml:space="preserve"> within academic units around the question “How does your classroom/program/department contribute to the creation of an inclusive campus climate?”</w:t>
      </w:r>
    </w:p>
    <w:p w:rsidR="006069AC" w:rsidRPr="00FB3E48" w:rsidRDefault="006069AC" w:rsidP="004D100F">
      <w:pPr>
        <w:rPr>
          <w:rFonts w:asciiTheme="minorHAnsi" w:eastAsia="Times New Roman" w:hAnsiTheme="minorHAnsi"/>
          <w:b/>
          <w:color w:val="000000" w:themeColor="text1"/>
          <w:sz w:val="22"/>
          <w:szCs w:val="22"/>
        </w:rPr>
      </w:pPr>
    </w:p>
    <w:p w:rsidR="00554BCD" w:rsidRDefault="001E71C8" w:rsidP="004D100F">
      <w:pPr>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The parties responsible for developing and implementing this recommendation:</w:t>
      </w:r>
    </w:p>
    <w:p w:rsidR="001C5DC8" w:rsidRDefault="001C5DC8" w:rsidP="004D100F">
      <w:pPr>
        <w:rPr>
          <w:rFonts w:asciiTheme="minorHAnsi" w:eastAsia="Times New Roman" w:hAnsiTheme="minorHAnsi"/>
          <w:color w:val="000000" w:themeColor="text1"/>
          <w:sz w:val="22"/>
          <w:szCs w:val="22"/>
        </w:rPr>
      </w:pPr>
    </w:p>
    <w:p w:rsidR="001E71C8" w:rsidRDefault="001E71C8" w:rsidP="004D100F">
      <w:pPr>
        <w:pStyle w:val="ListParagraph"/>
        <w:numPr>
          <w:ilvl w:val="0"/>
          <w:numId w:val="12"/>
        </w:numPr>
        <w:spacing w:after="0"/>
        <w:rPr>
          <w:rFonts w:eastAsia="Times New Roman"/>
          <w:color w:val="000000" w:themeColor="text1"/>
        </w:rPr>
      </w:pPr>
      <w:r>
        <w:rPr>
          <w:rFonts w:eastAsia="Times New Roman"/>
          <w:color w:val="000000" w:themeColor="text1"/>
        </w:rPr>
        <w:t>Office of the Vice Chancellor and Provost</w:t>
      </w:r>
    </w:p>
    <w:p w:rsidR="001E71C8" w:rsidRDefault="001E71C8" w:rsidP="004D100F">
      <w:pPr>
        <w:pStyle w:val="ListParagraph"/>
        <w:numPr>
          <w:ilvl w:val="0"/>
          <w:numId w:val="12"/>
        </w:numPr>
        <w:spacing w:after="0"/>
        <w:rPr>
          <w:rFonts w:eastAsia="Times New Roman"/>
          <w:color w:val="000000" w:themeColor="text1"/>
        </w:rPr>
      </w:pPr>
      <w:r>
        <w:rPr>
          <w:rFonts w:eastAsia="Times New Roman"/>
          <w:color w:val="000000" w:themeColor="text1"/>
        </w:rPr>
        <w:t xml:space="preserve">Office of the Senior Vice President </w:t>
      </w:r>
      <w:r w:rsidR="001C5DC8">
        <w:rPr>
          <w:rFonts w:eastAsia="Times New Roman"/>
          <w:color w:val="000000" w:themeColor="text1"/>
        </w:rPr>
        <w:t>and Chief Communications Officer</w:t>
      </w:r>
    </w:p>
    <w:p w:rsidR="001E71C8" w:rsidRPr="00E513BF" w:rsidRDefault="001E71C8" w:rsidP="004D100F">
      <w:pPr>
        <w:pStyle w:val="ListParagraph"/>
        <w:numPr>
          <w:ilvl w:val="0"/>
          <w:numId w:val="12"/>
        </w:numPr>
        <w:spacing w:after="0"/>
        <w:rPr>
          <w:rFonts w:eastAsia="Times New Roman"/>
          <w:color w:val="000000" w:themeColor="text1"/>
        </w:rPr>
      </w:pPr>
      <w:r>
        <w:rPr>
          <w:rFonts w:eastAsia="Times New Roman"/>
          <w:color w:val="000000" w:themeColor="text1"/>
        </w:rPr>
        <w:t>Office of the Senior Vice President and Chief Human Resources Officer</w:t>
      </w:r>
    </w:p>
    <w:p w:rsidR="009C6730" w:rsidRPr="00FB3E48" w:rsidRDefault="009C6730" w:rsidP="004D100F">
      <w:pPr>
        <w:rPr>
          <w:rFonts w:asciiTheme="minorHAnsi" w:hAnsiTheme="minorHAnsi"/>
          <w:color w:val="000000" w:themeColor="text1"/>
          <w:sz w:val="22"/>
          <w:szCs w:val="22"/>
        </w:rPr>
      </w:pPr>
    </w:p>
    <w:p w:rsidR="00D73F1F" w:rsidRPr="00FB3E48" w:rsidRDefault="00D73F1F" w:rsidP="004D100F">
      <w:pPr>
        <w:rPr>
          <w:rFonts w:asciiTheme="minorHAnsi" w:hAnsiTheme="minorHAnsi"/>
          <w:color w:val="000000" w:themeColor="text1"/>
          <w:sz w:val="22"/>
          <w:szCs w:val="22"/>
        </w:rPr>
      </w:pPr>
    </w:p>
    <w:p w:rsidR="00D73F1F" w:rsidRPr="00FB3E48" w:rsidRDefault="00605DDE" w:rsidP="004D100F">
      <w:pPr>
        <w:rPr>
          <w:rFonts w:asciiTheme="minorHAnsi" w:hAnsiTheme="minorHAnsi"/>
          <w:b/>
          <w:iCs/>
          <w:color w:val="000000" w:themeColor="text1"/>
          <w:sz w:val="22"/>
          <w:szCs w:val="22"/>
          <w:u w:val="single"/>
        </w:rPr>
      </w:pPr>
      <w:r w:rsidRPr="00FB3E48">
        <w:rPr>
          <w:rFonts w:asciiTheme="minorHAnsi" w:hAnsiTheme="minorHAnsi"/>
          <w:b/>
          <w:iCs/>
          <w:color w:val="000000" w:themeColor="text1"/>
          <w:sz w:val="22"/>
          <w:szCs w:val="22"/>
          <w:u w:val="single"/>
        </w:rPr>
        <w:t>Recommendation</w:t>
      </w:r>
      <w:r w:rsidR="003E3508" w:rsidRPr="00FB3E48">
        <w:rPr>
          <w:rFonts w:asciiTheme="minorHAnsi" w:hAnsiTheme="minorHAnsi"/>
          <w:b/>
          <w:iCs/>
          <w:color w:val="000000" w:themeColor="text1"/>
          <w:sz w:val="22"/>
          <w:szCs w:val="22"/>
          <w:u w:val="single"/>
        </w:rPr>
        <w:t xml:space="preserve"> 5</w:t>
      </w:r>
      <w:r w:rsidRPr="00FB3E48">
        <w:rPr>
          <w:rFonts w:asciiTheme="minorHAnsi" w:hAnsiTheme="minorHAnsi"/>
          <w:b/>
          <w:iCs/>
          <w:color w:val="000000" w:themeColor="text1"/>
          <w:sz w:val="22"/>
          <w:szCs w:val="22"/>
          <w:u w:val="single"/>
        </w:rPr>
        <w:t xml:space="preserve">: </w:t>
      </w:r>
      <w:r w:rsidR="00D73F1F" w:rsidRPr="00FB3E48">
        <w:rPr>
          <w:rFonts w:asciiTheme="minorHAnsi" w:hAnsiTheme="minorHAnsi"/>
          <w:b/>
          <w:iCs/>
          <w:color w:val="000000" w:themeColor="text1"/>
          <w:sz w:val="22"/>
          <w:szCs w:val="22"/>
          <w:u w:val="single"/>
        </w:rPr>
        <w:t>Continue to Assess the Syracuse University Climate</w:t>
      </w:r>
    </w:p>
    <w:p w:rsidR="00605DDE" w:rsidRPr="00FB3E48" w:rsidRDefault="00605DDE" w:rsidP="004D100F">
      <w:pPr>
        <w:rPr>
          <w:rFonts w:asciiTheme="minorHAnsi" w:hAnsiTheme="minorHAnsi"/>
          <w:iCs/>
          <w:color w:val="000000" w:themeColor="text1"/>
          <w:sz w:val="22"/>
          <w:szCs w:val="22"/>
        </w:rPr>
      </w:pPr>
    </w:p>
    <w:p w:rsidR="000D5FD8" w:rsidRPr="00FB3E48" w:rsidRDefault="00D129E2" w:rsidP="004D100F">
      <w:pPr>
        <w:rPr>
          <w:rFonts w:asciiTheme="minorHAnsi" w:hAnsiTheme="minorHAnsi"/>
          <w:iCs/>
          <w:color w:val="000000" w:themeColor="text1"/>
          <w:sz w:val="22"/>
          <w:szCs w:val="22"/>
        </w:rPr>
      </w:pPr>
      <w:r>
        <w:rPr>
          <w:rFonts w:asciiTheme="minorHAnsi" w:hAnsiTheme="minorHAnsi"/>
          <w:iCs/>
          <w:color w:val="000000" w:themeColor="text1"/>
          <w:sz w:val="22"/>
          <w:szCs w:val="22"/>
        </w:rPr>
        <w:t>We recommend repeating</w:t>
      </w:r>
      <w:r w:rsidR="009343E6">
        <w:rPr>
          <w:rFonts w:asciiTheme="minorHAnsi" w:hAnsiTheme="minorHAnsi"/>
          <w:iCs/>
          <w:color w:val="000000" w:themeColor="text1"/>
          <w:sz w:val="22"/>
          <w:szCs w:val="22"/>
        </w:rPr>
        <w:t xml:space="preserve"> s</w:t>
      </w:r>
      <w:r w:rsidR="00D73F1F" w:rsidRPr="00FB3E48">
        <w:rPr>
          <w:rFonts w:asciiTheme="minorHAnsi" w:hAnsiTheme="minorHAnsi"/>
          <w:iCs/>
          <w:color w:val="000000" w:themeColor="text1"/>
          <w:sz w:val="22"/>
          <w:szCs w:val="22"/>
        </w:rPr>
        <w:t>elected portions of the assessment survey</w:t>
      </w:r>
      <w:r w:rsidR="008F52D3" w:rsidRPr="00FB3E48">
        <w:rPr>
          <w:rFonts w:asciiTheme="minorHAnsi" w:hAnsiTheme="minorHAnsi"/>
          <w:iCs/>
          <w:color w:val="000000" w:themeColor="text1"/>
          <w:sz w:val="22"/>
          <w:szCs w:val="22"/>
        </w:rPr>
        <w:t xml:space="preserve"> </w:t>
      </w:r>
      <w:r w:rsidR="00D73F1F" w:rsidRPr="00FB3E48">
        <w:rPr>
          <w:rFonts w:asciiTheme="minorHAnsi" w:hAnsiTheme="minorHAnsi"/>
          <w:iCs/>
          <w:color w:val="000000" w:themeColor="text1"/>
          <w:sz w:val="22"/>
          <w:szCs w:val="22"/>
        </w:rPr>
        <w:t>t</w:t>
      </w:r>
      <w:r w:rsidR="003E3508" w:rsidRPr="00FB3E48">
        <w:rPr>
          <w:rFonts w:asciiTheme="minorHAnsi" w:hAnsiTheme="minorHAnsi"/>
          <w:iCs/>
          <w:color w:val="000000" w:themeColor="text1"/>
          <w:sz w:val="22"/>
          <w:szCs w:val="22"/>
        </w:rPr>
        <w:t xml:space="preserve">o </w:t>
      </w:r>
      <w:r w:rsidR="009343E6">
        <w:rPr>
          <w:rFonts w:asciiTheme="minorHAnsi" w:hAnsiTheme="minorHAnsi"/>
          <w:iCs/>
          <w:color w:val="000000" w:themeColor="text1"/>
          <w:sz w:val="22"/>
          <w:szCs w:val="22"/>
        </w:rPr>
        <w:t>monitor changes in the campus climate</w:t>
      </w:r>
      <w:r>
        <w:rPr>
          <w:rFonts w:asciiTheme="minorHAnsi" w:hAnsiTheme="minorHAnsi"/>
          <w:iCs/>
          <w:color w:val="000000" w:themeColor="text1"/>
          <w:sz w:val="22"/>
          <w:szCs w:val="22"/>
        </w:rPr>
        <w:t xml:space="preserve">: separating </w:t>
      </w:r>
      <w:r w:rsidR="009343E6">
        <w:rPr>
          <w:rFonts w:asciiTheme="minorHAnsi" w:hAnsiTheme="minorHAnsi"/>
          <w:iCs/>
          <w:color w:val="000000" w:themeColor="text1"/>
          <w:sz w:val="22"/>
          <w:szCs w:val="22"/>
        </w:rPr>
        <w:t>and repeat</w:t>
      </w:r>
      <w:r>
        <w:rPr>
          <w:rFonts w:asciiTheme="minorHAnsi" w:hAnsiTheme="minorHAnsi"/>
          <w:iCs/>
          <w:color w:val="000000" w:themeColor="text1"/>
          <w:sz w:val="22"/>
          <w:szCs w:val="22"/>
        </w:rPr>
        <w:t>ing</w:t>
      </w:r>
      <w:r w:rsidR="009343E6">
        <w:rPr>
          <w:rFonts w:asciiTheme="minorHAnsi" w:hAnsiTheme="minorHAnsi"/>
          <w:iCs/>
          <w:color w:val="000000" w:themeColor="text1"/>
          <w:sz w:val="22"/>
          <w:szCs w:val="22"/>
        </w:rPr>
        <w:t xml:space="preserve"> i</w:t>
      </w:r>
      <w:r w:rsidR="00D73F1F" w:rsidRPr="00FB3E48">
        <w:rPr>
          <w:rFonts w:asciiTheme="minorHAnsi" w:hAnsiTheme="minorHAnsi"/>
          <w:iCs/>
          <w:color w:val="000000" w:themeColor="text1"/>
          <w:sz w:val="22"/>
          <w:szCs w:val="22"/>
        </w:rPr>
        <w:t xml:space="preserve">tems related to sexual and relationship violence </w:t>
      </w:r>
      <w:r>
        <w:rPr>
          <w:rFonts w:asciiTheme="minorHAnsi" w:hAnsiTheme="minorHAnsi"/>
          <w:iCs/>
          <w:color w:val="000000" w:themeColor="text1"/>
          <w:sz w:val="22"/>
          <w:szCs w:val="22"/>
        </w:rPr>
        <w:t>every other year and r</w:t>
      </w:r>
      <w:r w:rsidR="009343E6">
        <w:rPr>
          <w:rFonts w:asciiTheme="minorHAnsi" w:hAnsiTheme="minorHAnsi"/>
          <w:iCs/>
          <w:color w:val="000000" w:themeColor="text1"/>
          <w:sz w:val="22"/>
          <w:szCs w:val="22"/>
        </w:rPr>
        <w:t>epeat</w:t>
      </w:r>
      <w:r>
        <w:rPr>
          <w:rFonts w:asciiTheme="minorHAnsi" w:hAnsiTheme="minorHAnsi"/>
          <w:iCs/>
          <w:color w:val="000000" w:themeColor="text1"/>
          <w:sz w:val="22"/>
          <w:szCs w:val="22"/>
        </w:rPr>
        <w:t>ing the</w:t>
      </w:r>
      <w:r w:rsidR="009343E6">
        <w:rPr>
          <w:rFonts w:asciiTheme="minorHAnsi" w:hAnsiTheme="minorHAnsi"/>
          <w:iCs/>
          <w:color w:val="000000" w:themeColor="text1"/>
          <w:sz w:val="22"/>
          <w:szCs w:val="22"/>
        </w:rPr>
        <w:t xml:space="preserve"> r</w:t>
      </w:r>
      <w:r w:rsidR="00D73F1F" w:rsidRPr="00FB3E48">
        <w:rPr>
          <w:rFonts w:asciiTheme="minorHAnsi" w:hAnsiTheme="minorHAnsi"/>
          <w:iCs/>
          <w:color w:val="000000" w:themeColor="text1"/>
          <w:sz w:val="22"/>
          <w:szCs w:val="22"/>
        </w:rPr>
        <w:t>emaining climate-related items as appropriate in 3-4 years, when impact of the other recommendations resulting from this assessment</w:t>
      </w:r>
      <w:r w:rsidR="003E3508" w:rsidRPr="00FB3E48">
        <w:rPr>
          <w:rFonts w:asciiTheme="minorHAnsi" w:hAnsiTheme="minorHAnsi"/>
          <w:iCs/>
          <w:color w:val="000000" w:themeColor="text1"/>
          <w:sz w:val="22"/>
          <w:szCs w:val="22"/>
        </w:rPr>
        <w:t xml:space="preserve"> have had time to take effect. </w:t>
      </w:r>
      <w:r w:rsidR="009343E6">
        <w:rPr>
          <w:rFonts w:asciiTheme="minorHAnsi" w:hAnsiTheme="minorHAnsi"/>
          <w:iCs/>
          <w:color w:val="000000" w:themeColor="text1"/>
          <w:sz w:val="22"/>
          <w:szCs w:val="22"/>
        </w:rPr>
        <w:t xml:space="preserve">In addition, </w:t>
      </w:r>
      <w:r>
        <w:rPr>
          <w:rFonts w:asciiTheme="minorHAnsi" w:hAnsiTheme="minorHAnsi"/>
          <w:iCs/>
          <w:color w:val="000000" w:themeColor="text1"/>
          <w:sz w:val="22"/>
          <w:szCs w:val="22"/>
        </w:rPr>
        <w:t xml:space="preserve">we believe </w:t>
      </w:r>
      <w:r w:rsidR="009343E6">
        <w:rPr>
          <w:rFonts w:asciiTheme="minorHAnsi" w:hAnsiTheme="minorHAnsi"/>
          <w:iCs/>
          <w:color w:val="000000" w:themeColor="text1"/>
          <w:sz w:val="22"/>
          <w:szCs w:val="22"/>
        </w:rPr>
        <w:t xml:space="preserve">academic and non-academic leaders </w:t>
      </w:r>
      <w:r>
        <w:rPr>
          <w:rFonts w:asciiTheme="minorHAnsi" w:hAnsiTheme="minorHAnsi"/>
          <w:iCs/>
          <w:color w:val="000000" w:themeColor="text1"/>
          <w:sz w:val="22"/>
          <w:szCs w:val="22"/>
        </w:rPr>
        <w:t xml:space="preserve">should be encouraged </w:t>
      </w:r>
      <w:r w:rsidR="009343E6">
        <w:rPr>
          <w:rFonts w:asciiTheme="minorHAnsi" w:hAnsiTheme="minorHAnsi"/>
          <w:iCs/>
          <w:color w:val="000000" w:themeColor="text1"/>
          <w:sz w:val="22"/>
          <w:szCs w:val="22"/>
        </w:rPr>
        <w:t xml:space="preserve">to conduct climate conversations on a periodic basis. </w:t>
      </w:r>
    </w:p>
    <w:p w:rsidR="000D5FD8" w:rsidRPr="00FB3E48" w:rsidRDefault="000D5FD8" w:rsidP="004D100F">
      <w:pPr>
        <w:rPr>
          <w:rFonts w:asciiTheme="minorHAnsi" w:hAnsiTheme="minorHAnsi"/>
          <w:iCs/>
          <w:color w:val="000000" w:themeColor="text1"/>
          <w:sz w:val="22"/>
          <w:szCs w:val="22"/>
        </w:rPr>
      </w:pPr>
    </w:p>
    <w:p w:rsidR="00D73F1F" w:rsidRPr="00FB3E48" w:rsidRDefault="00D73F1F" w:rsidP="004D100F">
      <w:pPr>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The Climate Assessm</w:t>
      </w:r>
      <w:r w:rsidR="003E3508" w:rsidRPr="00FB3E48">
        <w:rPr>
          <w:rFonts w:asciiTheme="minorHAnsi" w:hAnsiTheme="minorHAnsi"/>
          <w:iCs/>
          <w:color w:val="000000" w:themeColor="text1"/>
          <w:sz w:val="22"/>
          <w:szCs w:val="22"/>
        </w:rPr>
        <w:t>ent Planning Committee co-c</w:t>
      </w:r>
      <w:r w:rsidRPr="00FB3E48">
        <w:rPr>
          <w:rFonts w:asciiTheme="minorHAnsi" w:hAnsiTheme="minorHAnsi"/>
          <w:iCs/>
          <w:color w:val="000000" w:themeColor="text1"/>
          <w:sz w:val="22"/>
          <w:szCs w:val="22"/>
        </w:rPr>
        <w:t xml:space="preserve">hairs are responsible for </w:t>
      </w:r>
      <w:r w:rsidR="000D5FD8" w:rsidRPr="00FB3E48">
        <w:rPr>
          <w:rFonts w:asciiTheme="minorHAnsi" w:hAnsiTheme="minorHAnsi"/>
          <w:iCs/>
          <w:color w:val="000000" w:themeColor="text1"/>
          <w:sz w:val="22"/>
          <w:szCs w:val="22"/>
        </w:rPr>
        <w:t>ensuring this continued assessment strategy</w:t>
      </w:r>
      <w:r w:rsidRPr="00FB3E48">
        <w:rPr>
          <w:rFonts w:asciiTheme="minorHAnsi" w:hAnsiTheme="minorHAnsi"/>
          <w:iCs/>
          <w:color w:val="000000" w:themeColor="text1"/>
          <w:sz w:val="22"/>
          <w:szCs w:val="22"/>
        </w:rPr>
        <w:t xml:space="preserve"> takes place, with participation from </w:t>
      </w:r>
      <w:r w:rsidR="00E70C2F" w:rsidRPr="00FB3E48">
        <w:rPr>
          <w:rFonts w:asciiTheme="minorHAnsi" w:hAnsiTheme="minorHAnsi"/>
          <w:iCs/>
          <w:color w:val="000000" w:themeColor="text1"/>
          <w:sz w:val="22"/>
          <w:szCs w:val="22"/>
        </w:rPr>
        <w:t>current committee</w:t>
      </w:r>
      <w:r w:rsidRPr="00FB3E48">
        <w:rPr>
          <w:rFonts w:asciiTheme="minorHAnsi" w:hAnsiTheme="minorHAnsi"/>
          <w:iCs/>
          <w:color w:val="000000" w:themeColor="text1"/>
          <w:sz w:val="22"/>
          <w:szCs w:val="22"/>
        </w:rPr>
        <w:t xml:space="preserve"> mem</w:t>
      </w:r>
      <w:r w:rsidR="003E3508" w:rsidRPr="00FB3E48">
        <w:rPr>
          <w:rFonts w:asciiTheme="minorHAnsi" w:hAnsiTheme="minorHAnsi"/>
          <w:iCs/>
          <w:color w:val="000000" w:themeColor="text1"/>
          <w:sz w:val="22"/>
          <w:szCs w:val="22"/>
        </w:rPr>
        <w:t>bers</w:t>
      </w:r>
      <w:r w:rsidR="00E70C2F" w:rsidRPr="00FB3E48">
        <w:rPr>
          <w:rFonts w:asciiTheme="minorHAnsi" w:hAnsiTheme="minorHAnsi"/>
          <w:iCs/>
          <w:color w:val="000000" w:themeColor="text1"/>
          <w:sz w:val="22"/>
          <w:szCs w:val="22"/>
        </w:rPr>
        <w:t xml:space="preserve"> and n</w:t>
      </w:r>
      <w:r w:rsidRPr="00FB3E48">
        <w:rPr>
          <w:rFonts w:asciiTheme="minorHAnsi" w:hAnsiTheme="minorHAnsi"/>
          <w:iCs/>
          <w:color w:val="000000" w:themeColor="text1"/>
          <w:sz w:val="22"/>
          <w:szCs w:val="22"/>
        </w:rPr>
        <w:t>ew committee members.</w:t>
      </w:r>
    </w:p>
    <w:p w:rsidR="006D2A02" w:rsidRPr="00FB3E48" w:rsidRDefault="006D2A02" w:rsidP="004D100F">
      <w:pPr>
        <w:rPr>
          <w:rFonts w:asciiTheme="minorHAnsi" w:hAnsiTheme="minorHAnsi"/>
          <w:iCs/>
          <w:color w:val="000000" w:themeColor="text1"/>
          <w:sz w:val="22"/>
          <w:szCs w:val="22"/>
        </w:rPr>
      </w:pPr>
    </w:p>
    <w:p w:rsidR="006D2A02" w:rsidRDefault="006D2A02" w:rsidP="004D100F">
      <w:pPr>
        <w:rPr>
          <w:rFonts w:asciiTheme="minorHAnsi" w:hAnsiTheme="minorHAnsi"/>
          <w:iCs/>
          <w:color w:val="000000" w:themeColor="text1"/>
          <w:sz w:val="22"/>
          <w:szCs w:val="22"/>
        </w:rPr>
      </w:pPr>
    </w:p>
    <w:p w:rsidR="009C0A97" w:rsidRDefault="009C0A97" w:rsidP="004D100F">
      <w:pPr>
        <w:rPr>
          <w:rFonts w:asciiTheme="minorHAnsi" w:hAnsiTheme="minorHAnsi"/>
          <w:iCs/>
          <w:color w:val="000000" w:themeColor="text1"/>
          <w:sz w:val="22"/>
          <w:szCs w:val="22"/>
        </w:rPr>
      </w:pPr>
    </w:p>
    <w:p w:rsidR="009C0A97" w:rsidRDefault="009C0A97" w:rsidP="004D100F">
      <w:pPr>
        <w:rPr>
          <w:rFonts w:asciiTheme="minorHAnsi" w:hAnsiTheme="minorHAnsi"/>
          <w:iCs/>
          <w:color w:val="000000" w:themeColor="text1"/>
          <w:sz w:val="22"/>
          <w:szCs w:val="22"/>
        </w:rPr>
      </w:pPr>
    </w:p>
    <w:p w:rsidR="00417818" w:rsidRPr="00FB3E48" w:rsidRDefault="001D33DE" w:rsidP="004D100F">
      <w:pPr>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This report is r</w:t>
      </w:r>
      <w:r w:rsidR="006D2A02" w:rsidRPr="00FB3E48">
        <w:rPr>
          <w:rFonts w:asciiTheme="minorHAnsi" w:hAnsiTheme="minorHAnsi"/>
          <w:iCs/>
          <w:color w:val="000000" w:themeColor="text1"/>
          <w:sz w:val="22"/>
          <w:szCs w:val="22"/>
        </w:rPr>
        <w:t xml:space="preserve">espectfully submitted by the Syracuse University Climate Assessment Planning Committee: </w:t>
      </w:r>
      <w:bookmarkStart w:id="0" w:name="_GoBack"/>
      <w:bookmarkEnd w:id="0"/>
    </w:p>
    <w:p w:rsidR="00417818" w:rsidRPr="00FB3E48" w:rsidRDefault="00417818" w:rsidP="004D100F">
      <w:pPr>
        <w:rPr>
          <w:rFonts w:asciiTheme="minorHAnsi" w:hAnsiTheme="minorHAnsi"/>
          <w:iCs/>
          <w:color w:val="000000" w:themeColor="text1"/>
          <w:sz w:val="22"/>
          <w:szCs w:val="22"/>
        </w:rPr>
      </w:pPr>
    </w:p>
    <w:p w:rsidR="009343E6" w:rsidRDefault="002F0FC4" w:rsidP="004D100F">
      <w:pPr>
        <w:ind w:left="720" w:hanging="360"/>
        <w:rPr>
          <w:rFonts w:asciiTheme="minorHAnsi" w:hAnsiTheme="minorHAnsi"/>
          <w:iCs/>
          <w:color w:val="000000" w:themeColor="text1"/>
          <w:sz w:val="22"/>
          <w:szCs w:val="22"/>
        </w:rPr>
      </w:pPr>
      <w:r>
        <w:rPr>
          <w:rFonts w:asciiTheme="minorHAnsi" w:hAnsiTheme="minorHAnsi"/>
          <w:iCs/>
          <w:color w:val="000000" w:themeColor="text1"/>
          <w:sz w:val="22"/>
          <w:szCs w:val="22"/>
        </w:rPr>
        <w:t>Libby</w:t>
      </w:r>
      <w:r w:rsidR="009343E6" w:rsidRPr="00FB3E48">
        <w:rPr>
          <w:rFonts w:asciiTheme="minorHAnsi" w:hAnsiTheme="minorHAnsi"/>
          <w:iCs/>
          <w:color w:val="000000" w:themeColor="text1"/>
          <w:sz w:val="22"/>
          <w:szCs w:val="22"/>
        </w:rPr>
        <w:t xml:space="preserve"> Barlow, assistant vice president for institutional research and assessment (co-chair, principal investigator)</w:t>
      </w:r>
    </w:p>
    <w:p w:rsidR="00417818" w:rsidRPr="00FB3E48" w:rsidRDefault="006D2A02" w:rsidP="004D100F">
      <w:pPr>
        <w:ind w:left="720" w:hanging="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Rebecca Reed Kantrowitz</w:t>
      </w:r>
      <w:r w:rsidR="00417818" w:rsidRPr="00FB3E48">
        <w:rPr>
          <w:rFonts w:asciiTheme="minorHAnsi" w:hAnsiTheme="minorHAnsi"/>
          <w:iCs/>
          <w:color w:val="000000" w:themeColor="text1"/>
          <w:sz w:val="22"/>
          <w:szCs w:val="22"/>
        </w:rPr>
        <w:t xml:space="preserve">, interim senior associate vice president and dean, Division of Enrollment </w:t>
      </w:r>
      <w:r w:rsidR="009343E6">
        <w:rPr>
          <w:rFonts w:asciiTheme="minorHAnsi" w:hAnsiTheme="minorHAnsi"/>
          <w:iCs/>
          <w:color w:val="000000" w:themeColor="text1"/>
          <w:sz w:val="22"/>
          <w:szCs w:val="22"/>
        </w:rPr>
        <w:t>and the Student Experience</w:t>
      </w:r>
      <w:r w:rsidRPr="00FB3E48">
        <w:rPr>
          <w:rFonts w:asciiTheme="minorHAnsi" w:hAnsiTheme="minorHAnsi"/>
          <w:iCs/>
          <w:color w:val="000000" w:themeColor="text1"/>
          <w:sz w:val="22"/>
          <w:szCs w:val="22"/>
        </w:rPr>
        <w:t xml:space="preserve"> </w:t>
      </w:r>
      <w:r w:rsidR="00417818" w:rsidRPr="00FB3E48">
        <w:rPr>
          <w:rFonts w:asciiTheme="minorHAnsi" w:hAnsiTheme="minorHAnsi"/>
          <w:iCs/>
          <w:color w:val="000000" w:themeColor="text1"/>
          <w:sz w:val="22"/>
          <w:szCs w:val="22"/>
        </w:rPr>
        <w:t>(co-chair)</w:t>
      </w:r>
    </w:p>
    <w:p w:rsidR="00417818"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Katelyn Cowen, director of the Office of Health Promotion</w:t>
      </w:r>
    </w:p>
    <w:p w:rsidR="00417818"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Bea Gonzalez, vice president for community engagement</w:t>
      </w:r>
    </w:p>
    <w:p w:rsidR="00417818" w:rsidRPr="00FB3E48" w:rsidRDefault="00417818" w:rsidP="004D100F">
      <w:pPr>
        <w:ind w:left="720" w:hanging="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 xml:space="preserve">Sheila Johnson-Willis, </w:t>
      </w:r>
      <w:r w:rsidR="009343E6">
        <w:rPr>
          <w:rFonts w:asciiTheme="minorHAnsi" w:hAnsiTheme="minorHAnsi"/>
          <w:iCs/>
          <w:color w:val="000000" w:themeColor="text1"/>
          <w:sz w:val="22"/>
          <w:szCs w:val="22"/>
        </w:rPr>
        <w:t>interim chief equal opportunity and Title IX officer</w:t>
      </w:r>
    </w:p>
    <w:p w:rsidR="00417818" w:rsidRPr="00FB3E48" w:rsidRDefault="00417818" w:rsidP="004D100F">
      <w:pPr>
        <w:ind w:left="720" w:hanging="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 xml:space="preserve">Andrew </w:t>
      </w:r>
      <w:r w:rsidR="001D6F2F" w:rsidRPr="00FB3E48">
        <w:rPr>
          <w:rFonts w:asciiTheme="minorHAnsi" w:hAnsiTheme="minorHAnsi"/>
          <w:iCs/>
          <w:color w:val="000000" w:themeColor="text1"/>
          <w:sz w:val="22"/>
          <w:szCs w:val="22"/>
        </w:rPr>
        <w:t xml:space="preserve">S. </w:t>
      </w:r>
      <w:r w:rsidRPr="00FB3E48">
        <w:rPr>
          <w:rFonts w:asciiTheme="minorHAnsi" w:hAnsiTheme="minorHAnsi"/>
          <w:iCs/>
          <w:color w:val="000000" w:themeColor="text1"/>
          <w:sz w:val="22"/>
          <w:szCs w:val="22"/>
        </w:rPr>
        <w:t>London</w:t>
      </w:r>
      <w:r w:rsidR="001D6F2F" w:rsidRPr="00FB3E48">
        <w:rPr>
          <w:rFonts w:asciiTheme="minorHAnsi" w:hAnsiTheme="minorHAnsi"/>
          <w:iCs/>
          <w:color w:val="000000" w:themeColor="text1"/>
          <w:sz w:val="22"/>
          <w:szCs w:val="22"/>
        </w:rPr>
        <w:t>, professor of sociology and associate dean of finance and administration in the Maxwell School</w:t>
      </w:r>
    </w:p>
    <w:p w:rsidR="00417818" w:rsidRPr="00FB3E48" w:rsidRDefault="006D2A02" w:rsidP="004D100F">
      <w:pPr>
        <w:ind w:left="720" w:hanging="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M</w:t>
      </w:r>
      <w:r w:rsidR="00417818" w:rsidRPr="00FB3E48">
        <w:rPr>
          <w:rFonts w:asciiTheme="minorHAnsi" w:hAnsiTheme="minorHAnsi"/>
          <w:iCs/>
          <w:color w:val="000000" w:themeColor="text1"/>
          <w:sz w:val="22"/>
          <w:szCs w:val="22"/>
        </w:rPr>
        <w:t xml:space="preserve">ary </w:t>
      </w:r>
      <w:r w:rsidR="009343E6">
        <w:rPr>
          <w:rFonts w:asciiTheme="minorHAnsi" w:hAnsiTheme="minorHAnsi"/>
          <w:iCs/>
          <w:color w:val="000000" w:themeColor="text1"/>
          <w:sz w:val="22"/>
          <w:szCs w:val="22"/>
        </w:rPr>
        <w:t xml:space="preserve">E. </w:t>
      </w:r>
      <w:r w:rsidR="00417818" w:rsidRPr="00FB3E48">
        <w:rPr>
          <w:rFonts w:asciiTheme="minorHAnsi" w:hAnsiTheme="minorHAnsi"/>
          <w:iCs/>
          <w:color w:val="000000" w:themeColor="text1"/>
          <w:sz w:val="22"/>
          <w:szCs w:val="22"/>
        </w:rPr>
        <w:t>Lovely</w:t>
      </w:r>
      <w:r w:rsidR="001D6F2F" w:rsidRPr="00FB3E48">
        <w:rPr>
          <w:rFonts w:asciiTheme="minorHAnsi" w:hAnsiTheme="minorHAnsi"/>
          <w:iCs/>
          <w:color w:val="000000" w:themeColor="text1"/>
          <w:sz w:val="22"/>
          <w:szCs w:val="22"/>
        </w:rPr>
        <w:t xml:space="preserve">, professor of economics and chair of the International Relations Program in the Maxwell School </w:t>
      </w:r>
    </w:p>
    <w:p w:rsidR="00417818"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Kevin Morrow</w:t>
      </w:r>
      <w:r w:rsidR="001D6F2F" w:rsidRPr="00FB3E48">
        <w:rPr>
          <w:rFonts w:asciiTheme="minorHAnsi" w:hAnsiTheme="minorHAnsi"/>
          <w:iCs/>
          <w:color w:val="000000" w:themeColor="text1"/>
          <w:sz w:val="22"/>
          <w:szCs w:val="22"/>
        </w:rPr>
        <w:t>, executive director of public affairs strategic communications, Division of Public Affairs</w:t>
      </w:r>
      <w:r w:rsidR="006D2A02" w:rsidRPr="00FB3E48">
        <w:rPr>
          <w:rFonts w:asciiTheme="minorHAnsi" w:hAnsiTheme="minorHAnsi"/>
          <w:iCs/>
          <w:color w:val="000000" w:themeColor="text1"/>
          <w:sz w:val="22"/>
          <w:szCs w:val="22"/>
        </w:rPr>
        <w:t xml:space="preserve"> </w:t>
      </w:r>
    </w:p>
    <w:p w:rsidR="00417818"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Daniel Moseson</w:t>
      </w:r>
      <w:r w:rsidR="001D6F2F" w:rsidRPr="00FB3E48">
        <w:rPr>
          <w:rFonts w:asciiTheme="minorHAnsi" w:hAnsiTheme="minorHAnsi"/>
          <w:iCs/>
          <w:color w:val="000000" w:themeColor="text1"/>
          <w:sz w:val="22"/>
          <w:szCs w:val="22"/>
        </w:rPr>
        <w:t>, graduate student, Department of Religion</w:t>
      </w:r>
    </w:p>
    <w:p w:rsidR="00417818"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Terra Peckskamp</w:t>
      </w:r>
      <w:r w:rsidR="001D6F2F" w:rsidRPr="00FB3E48">
        <w:rPr>
          <w:rFonts w:asciiTheme="minorHAnsi" w:hAnsiTheme="minorHAnsi"/>
          <w:iCs/>
          <w:color w:val="000000" w:themeColor="text1"/>
          <w:sz w:val="22"/>
          <w:szCs w:val="22"/>
        </w:rPr>
        <w:t>, director of the Office of Residence Life</w:t>
      </w:r>
    </w:p>
    <w:p w:rsidR="00417818"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Jonathan Schmidt</w:t>
      </w:r>
      <w:r w:rsidR="001D6F2F" w:rsidRPr="00FB3E48">
        <w:rPr>
          <w:rFonts w:asciiTheme="minorHAnsi" w:hAnsiTheme="minorHAnsi"/>
          <w:iCs/>
          <w:color w:val="000000" w:themeColor="text1"/>
          <w:sz w:val="22"/>
          <w:szCs w:val="22"/>
        </w:rPr>
        <w:t>, senior, College of Arts and Sciences</w:t>
      </w:r>
    </w:p>
    <w:p w:rsidR="006D2A02" w:rsidRPr="00FB3E48" w:rsidRDefault="00417818" w:rsidP="004D100F">
      <w:pPr>
        <w:ind w:left="360"/>
        <w:rPr>
          <w:rFonts w:asciiTheme="minorHAnsi" w:hAnsiTheme="minorHAnsi"/>
          <w:iCs/>
          <w:color w:val="000000" w:themeColor="text1"/>
          <w:sz w:val="22"/>
          <w:szCs w:val="22"/>
        </w:rPr>
      </w:pPr>
      <w:r w:rsidRPr="00FB3E48">
        <w:rPr>
          <w:rFonts w:asciiTheme="minorHAnsi" w:hAnsiTheme="minorHAnsi"/>
          <w:iCs/>
          <w:color w:val="000000" w:themeColor="text1"/>
          <w:sz w:val="22"/>
          <w:szCs w:val="22"/>
        </w:rPr>
        <w:t>Barry L. Wells</w:t>
      </w:r>
      <w:r w:rsidR="001D6F2F" w:rsidRPr="00FB3E48">
        <w:rPr>
          <w:rFonts w:asciiTheme="minorHAnsi" w:hAnsiTheme="minorHAnsi"/>
          <w:iCs/>
          <w:color w:val="000000" w:themeColor="text1"/>
          <w:sz w:val="22"/>
          <w:szCs w:val="22"/>
        </w:rPr>
        <w:t xml:space="preserve">, special assistant to the Chancellor </w:t>
      </w:r>
    </w:p>
    <w:p w:rsidR="00D73F1F" w:rsidRPr="00FB3E48" w:rsidRDefault="00D73F1F" w:rsidP="004D100F">
      <w:pPr>
        <w:rPr>
          <w:rFonts w:asciiTheme="minorHAnsi" w:hAnsiTheme="minorHAnsi"/>
          <w:color w:val="000000" w:themeColor="text1"/>
          <w:sz w:val="22"/>
          <w:szCs w:val="22"/>
        </w:rPr>
      </w:pPr>
    </w:p>
    <w:p w:rsidR="00D73F1F" w:rsidRPr="00FB3E48" w:rsidRDefault="00D73F1F" w:rsidP="004D100F">
      <w:pPr>
        <w:rPr>
          <w:rFonts w:asciiTheme="minorHAnsi" w:hAnsiTheme="minorHAnsi"/>
          <w:color w:val="000000" w:themeColor="text1"/>
          <w:sz w:val="22"/>
          <w:szCs w:val="22"/>
        </w:rPr>
      </w:pPr>
    </w:p>
    <w:p w:rsidR="00D73F1F" w:rsidRPr="00FB3E48" w:rsidRDefault="00D73F1F" w:rsidP="004D100F">
      <w:pPr>
        <w:rPr>
          <w:rFonts w:asciiTheme="minorHAnsi" w:eastAsia="Times New Roman" w:hAnsiTheme="minorHAnsi"/>
          <w:color w:val="000000" w:themeColor="text1"/>
          <w:sz w:val="22"/>
          <w:szCs w:val="22"/>
        </w:rPr>
      </w:pPr>
    </w:p>
    <w:p w:rsidR="00605DDE" w:rsidRPr="00FB3E48" w:rsidRDefault="00605DDE" w:rsidP="004D100F">
      <w:pPr>
        <w:rPr>
          <w:rFonts w:asciiTheme="minorHAnsi" w:eastAsia="Times New Roman" w:hAnsiTheme="minorHAnsi"/>
          <w:color w:val="000000" w:themeColor="text1"/>
          <w:sz w:val="22"/>
          <w:szCs w:val="22"/>
        </w:rPr>
      </w:pPr>
    </w:p>
    <w:p w:rsidR="00605DDE" w:rsidRPr="00FB3E48" w:rsidRDefault="00605DDE" w:rsidP="004D100F">
      <w:pPr>
        <w:rPr>
          <w:rFonts w:asciiTheme="minorHAnsi" w:eastAsia="Times New Roman" w:hAnsiTheme="minorHAnsi"/>
          <w:color w:val="000000" w:themeColor="text1"/>
          <w:sz w:val="22"/>
          <w:szCs w:val="22"/>
          <w:u w:val="single"/>
        </w:rPr>
      </w:pPr>
    </w:p>
    <w:p w:rsidR="00085106" w:rsidRPr="00FB3E48" w:rsidRDefault="00085106" w:rsidP="004D100F">
      <w:pPr>
        <w:rPr>
          <w:rFonts w:asciiTheme="minorHAnsi" w:eastAsia="Times New Roman" w:hAnsiTheme="minorHAnsi"/>
          <w:b/>
          <w:color w:val="000000" w:themeColor="text1"/>
          <w:sz w:val="22"/>
          <w:szCs w:val="22"/>
        </w:rPr>
      </w:pPr>
    </w:p>
    <w:p w:rsidR="00605DDE" w:rsidRPr="00FB3E48" w:rsidRDefault="00605DDE" w:rsidP="004D100F">
      <w:pPr>
        <w:rPr>
          <w:rFonts w:asciiTheme="minorHAnsi" w:eastAsia="Times New Roman" w:hAnsiTheme="minorHAnsi"/>
          <w:color w:val="000000" w:themeColor="text1"/>
          <w:sz w:val="22"/>
          <w:szCs w:val="22"/>
        </w:rPr>
      </w:pPr>
    </w:p>
    <w:p w:rsidR="00D73F1F" w:rsidRPr="00FB3E48" w:rsidRDefault="00D73F1F" w:rsidP="004D100F">
      <w:pPr>
        <w:rPr>
          <w:rFonts w:asciiTheme="minorHAnsi" w:hAnsiTheme="minorHAnsi"/>
          <w:color w:val="000000" w:themeColor="text1"/>
          <w:sz w:val="22"/>
          <w:szCs w:val="22"/>
        </w:rPr>
      </w:pPr>
    </w:p>
    <w:sectPr w:rsidR="00D73F1F" w:rsidRPr="00FB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0B"/>
    <w:multiLevelType w:val="hybridMultilevel"/>
    <w:tmpl w:val="8E7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11C1"/>
    <w:multiLevelType w:val="multilevel"/>
    <w:tmpl w:val="73B6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00B2"/>
    <w:multiLevelType w:val="hybridMultilevel"/>
    <w:tmpl w:val="BBA4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15DD9"/>
    <w:multiLevelType w:val="hybridMultilevel"/>
    <w:tmpl w:val="1E92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DD4"/>
    <w:multiLevelType w:val="multilevel"/>
    <w:tmpl w:val="1D3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B7978"/>
    <w:multiLevelType w:val="hybridMultilevel"/>
    <w:tmpl w:val="85DA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E0A9A"/>
    <w:multiLevelType w:val="hybridMultilevel"/>
    <w:tmpl w:val="F1A8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8087E"/>
    <w:multiLevelType w:val="hybridMultilevel"/>
    <w:tmpl w:val="D61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D78B4"/>
    <w:multiLevelType w:val="multilevel"/>
    <w:tmpl w:val="DA4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5098A"/>
    <w:multiLevelType w:val="hybridMultilevel"/>
    <w:tmpl w:val="7BF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90282"/>
    <w:multiLevelType w:val="hybridMultilevel"/>
    <w:tmpl w:val="DE2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23C77"/>
    <w:multiLevelType w:val="multilevel"/>
    <w:tmpl w:val="A844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4"/>
  </w:num>
  <w:num w:numId="4">
    <w:abstractNumId w:val="8"/>
  </w:num>
  <w:num w:numId="5">
    <w:abstractNumId w:val="1"/>
  </w:num>
  <w:num w:numId="6">
    <w:abstractNumId w:val="10"/>
  </w:num>
  <w:num w:numId="7">
    <w:abstractNumId w:val="3"/>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F"/>
    <w:rsid w:val="00023228"/>
    <w:rsid w:val="00025BBA"/>
    <w:rsid w:val="00063579"/>
    <w:rsid w:val="00085106"/>
    <w:rsid w:val="000D5FD8"/>
    <w:rsid w:val="001703C9"/>
    <w:rsid w:val="001C5DC8"/>
    <w:rsid w:val="001D33DE"/>
    <w:rsid w:val="001D6F2F"/>
    <w:rsid w:val="001E71C8"/>
    <w:rsid w:val="001F57E7"/>
    <w:rsid w:val="0023049D"/>
    <w:rsid w:val="002D0E0F"/>
    <w:rsid w:val="002F0FC4"/>
    <w:rsid w:val="00300F3C"/>
    <w:rsid w:val="00304E4E"/>
    <w:rsid w:val="0032622B"/>
    <w:rsid w:val="003503B5"/>
    <w:rsid w:val="00361DF7"/>
    <w:rsid w:val="003C76B7"/>
    <w:rsid w:val="003D4459"/>
    <w:rsid w:val="003E3508"/>
    <w:rsid w:val="00414F61"/>
    <w:rsid w:val="00417818"/>
    <w:rsid w:val="004B28AF"/>
    <w:rsid w:val="004D100F"/>
    <w:rsid w:val="004E219E"/>
    <w:rsid w:val="00554BCD"/>
    <w:rsid w:val="00605DDE"/>
    <w:rsid w:val="006069AC"/>
    <w:rsid w:val="0062374F"/>
    <w:rsid w:val="006D2A02"/>
    <w:rsid w:val="00710FDC"/>
    <w:rsid w:val="00731537"/>
    <w:rsid w:val="00787B88"/>
    <w:rsid w:val="007A7F2F"/>
    <w:rsid w:val="007B1348"/>
    <w:rsid w:val="007B4448"/>
    <w:rsid w:val="007F0D8C"/>
    <w:rsid w:val="007F1EF1"/>
    <w:rsid w:val="00831E0C"/>
    <w:rsid w:val="008D73F3"/>
    <w:rsid w:val="008F52D3"/>
    <w:rsid w:val="009004A7"/>
    <w:rsid w:val="00923E54"/>
    <w:rsid w:val="009343E6"/>
    <w:rsid w:val="00954FAB"/>
    <w:rsid w:val="009C0A97"/>
    <w:rsid w:val="009C6730"/>
    <w:rsid w:val="00C820C2"/>
    <w:rsid w:val="00C85D66"/>
    <w:rsid w:val="00C875C1"/>
    <w:rsid w:val="00D129E2"/>
    <w:rsid w:val="00D45570"/>
    <w:rsid w:val="00D73F1F"/>
    <w:rsid w:val="00D870F0"/>
    <w:rsid w:val="00D97C2B"/>
    <w:rsid w:val="00DE3705"/>
    <w:rsid w:val="00E513BF"/>
    <w:rsid w:val="00E61BD7"/>
    <w:rsid w:val="00E70C2F"/>
    <w:rsid w:val="00EE2226"/>
    <w:rsid w:val="00F73E5A"/>
    <w:rsid w:val="00FB3E48"/>
    <w:rsid w:val="00FD11B6"/>
    <w:rsid w:val="00FE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FF70"/>
  <w15:chartTrackingRefBased/>
  <w15:docId w15:val="{29BEC5E3-EC31-4085-A034-5D09CBED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1F"/>
    <w:pPr>
      <w:spacing w:after="0" w:line="240" w:lineRule="auto"/>
    </w:pPr>
    <w:rPr>
      <w:rFonts w:ascii="Verdana" w:hAnsi="Verdana" w:cs="Times New Roman"/>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1F"/>
    <w:pPr>
      <w:spacing w:after="160" w:line="259" w:lineRule="auto"/>
      <w:ind w:left="720"/>
      <w:contextualSpacing/>
    </w:pPr>
    <w:rPr>
      <w:rFonts w:asciiTheme="minorHAnsi" w:hAnsiTheme="minorHAnsi" w:cstheme="minorBidi"/>
      <w:color w:val="auto"/>
      <w:sz w:val="22"/>
      <w:szCs w:val="22"/>
    </w:rPr>
  </w:style>
  <w:style w:type="character" w:styleId="Hyperlink">
    <w:name w:val="Hyperlink"/>
    <w:basedOn w:val="DefaultParagraphFont"/>
    <w:uiPriority w:val="99"/>
    <w:semiHidden/>
    <w:unhideWhenUsed/>
    <w:rsid w:val="00923E54"/>
    <w:rPr>
      <w:color w:val="0000FF"/>
      <w:u w:val="single"/>
    </w:rPr>
  </w:style>
  <w:style w:type="paragraph" w:styleId="BalloonText">
    <w:name w:val="Balloon Text"/>
    <w:basedOn w:val="Normal"/>
    <w:link w:val="BalloonTextChar"/>
    <w:uiPriority w:val="99"/>
    <w:semiHidden/>
    <w:unhideWhenUsed/>
    <w:rsid w:val="0023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9D"/>
    <w:rPr>
      <w:rFonts w:ascii="Segoe UI" w:hAnsi="Segoe UI" w:cs="Segoe UI"/>
      <w:color w:val="38383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5492">
      <w:bodyDiv w:val="1"/>
      <w:marLeft w:val="0"/>
      <w:marRight w:val="0"/>
      <w:marTop w:val="0"/>
      <w:marBottom w:val="0"/>
      <w:divBdr>
        <w:top w:val="none" w:sz="0" w:space="0" w:color="auto"/>
        <w:left w:val="none" w:sz="0" w:space="0" w:color="auto"/>
        <w:bottom w:val="none" w:sz="0" w:space="0" w:color="auto"/>
        <w:right w:val="none" w:sz="0" w:space="0" w:color="auto"/>
      </w:divBdr>
    </w:div>
    <w:div w:id="6365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kdmorrow</dc:creator>
  <cp:keywords/>
  <dc:description/>
  <cp:lastModifiedBy>kdmorrow</cp:lastModifiedBy>
  <cp:revision>3</cp:revision>
  <cp:lastPrinted>2017-08-15T18:18:00Z</cp:lastPrinted>
  <dcterms:created xsi:type="dcterms:W3CDTF">2017-09-01T20:32:00Z</dcterms:created>
  <dcterms:modified xsi:type="dcterms:W3CDTF">2017-09-01T20:34:00Z</dcterms:modified>
</cp:coreProperties>
</file>